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1485900</wp:posOffset>
                </wp:positionH>
                <wp:positionV relativeFrom="paragraph">
                  <wp:posOffset>-342900</wp:posOffset>
                </wp:positionV>
                <wp:extent cx="18415" cy="18415"/>
                <wp:effectExtent l="0" t="0" r="0" b="0"/>
                <wp:wrapSquare wrapText="bothSides"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f" style="position:absolute;margin-left:117pt;margin-top:-27pt;width:1.35pt;height:1.3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2611120</wp:posOffset>
                </wp:positionH>
                <wp:positionV relativeFrom="paragraph">
                  <wp:posOffset>-342900</wp:posOffset>
                </wp:positionV>
                <wp:extent cx="18415" cy="18415"/>
                <wp:effectExtent l="0" t="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7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1485900</wp:posOffset>
                </wp:positionH>
                <wp:positionV relativeFrom="paragraph">
                  <wp:posOffset>-342900</wp:posOffset>
                </wp:positionV>
                <wp:extent cx="17780" cy="17780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" cy="1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color w:val="000000"/>
                                <w:sz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17pt;margin-top:-27pt;width:1.3pt;height:1.3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  <w:sz w:val="16"/>
                          <w:lang w:val="en-US"/>
                        </w:rPr>
                      </w:pPr>
                      <w:r>
                        <w:rPr>
                          <w:color w:val="000000"/>
                          <w:sz w:val="16"/>
                          <w:lang w:val="en-US"/>
                        </w:rPr>
                      </w:r>
                    </w:p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color w:val="000000"/>
                          <w:sz w:val="16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РОССИЙСКАЯ ФЕДЕРАЦИЯ 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БЕЛГОРОДСКАЯ ОБЛАСТЬ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ЗЕМСКОЕ СОБРАНИЕ  ЛУЧКОВСКОГО  СЕЛЬСКОГО ПОСЕЛЕНИЯ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Семьдесят шестое  заседание                       четвертого  созыва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tabs>
          <w:tab w:val="clear" w:pos="708"/>
          <w:tab w:val="left" w:pos="7425" w:leader="none"/>
        </w:tabs>
        <w:spacing w:lineRule="auto" w:line="276"/>
        <w:jc w:val="both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tabs>
          <w:tab w:val="clear" w:pos="708"/>
          <w:tab w:val="left" w:pos="7425" w:leader="none"/>
        </w:tabs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29 марта 2023 года</w:t>
        <w:tab/>
        <w:t xml:space="preserve"> № 141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«Об утверждении отчета по исполнению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бюджета Лучковского сельского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поселения муниципального района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«Прохоровский  район» Белгородской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области за 2022год»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Заслушав и обсудив информацию заместителя главы администрации Лучковского  сельского поселения  об исполнении бюджета Лучковского сельского поселения Прохоровского района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2022 год» земское собрание </w:t>
      </w:r>
      <w:r>
        <w:rPr>
          <w:rFonts w:cs="Times New Roman" w:ascii="Times New Roman" w:hAnsi="Times New Roman"/>
          <w:b/>
          <w:sz w:val="28"/>
          <w:szCs w:val="28"/>
        </w:rPr>
        <w:t>решило: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отчет об исполнении </w:t>
      </w:r>
      <w:bookmarkStart w:id="0" w:name="_Hlk66956932"/>
      <w:r>
        <w:rPr>
          <w:rFonts w:cs="Times New Roman" w:ascii="Times New Roman" w:hAnsi="Times New Roman"/>
          <w:sz w:val="28"/>
          <w:szCs w:val="28"/>
        </w:rPr>
        <w:t>бюджета Лучковского сельского поселения Прохоровского района за 2022 год»</w:t>
      </w:r>
      <w:bookmarkEnd w:id="0"/>
      <w:r>
        <w:rPr>
          <w:rFonts w:cs="Times New Roman" w:ascii="Times New Roman" w:hAnsi="Times New Roman"/>
          <w:sz w:val="28"/>
          <w:szCs w:val="28"/>
        </w:rPr>
        <w:t>по доходам в сумме 3971,7 тыс. рублей, расходам в сумме 4259,7 тыс. рублей с превышением расходов над доходами (дефицит бюджета) в сумме 288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 xml:space="preserve"> тыс. рублей, со следующими показателями: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по источникам внутреннего финансирования дефицита бюджета Лучковского сельского поселения Прохоровского района за 2022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доходам бюджета Лучковского сельского поселения Прохоровского района за 2022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Лучковского сельского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поселения Прохоровского района за 2022 год согласно приложению № 3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Лучковскогосельского поселения Прохоровского района за 2022 год согласно приложению № 4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распределению бюджетных ассигнований по целевым статьям(муниципальным программам и непрограммным направлениям деятельности),группам видов расходов, разделам, подразделам классификации расходов бюджета Лучковского сельского поселения на 2022 год согласно приложению № 5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 бюджету дорожного фонда </w:t>
      </w:r>
      <w:bookmarkStart w:id="2" w:name="_Hlk66957144"/>
      <w:r>
        <w:rPr>
          <w:rFonts w:cs="Times New Roman" w:ascii="Times New Roman" w:hAnsi="Times New Roman"/>
          <w:sz w:val="28"/>
          <w:szCs w:val="28"/>
        </w:rPr>
        <w:t>Лучковского сельского поселения</w:t>
      </w:r>
      <w:bookmarkEnd w:id="2"/>
      <w:r>
        <w:rPr>
          <w:rFonts w:cs="Times New Roman" w:ascii="Times New Roman" w:hAnsi="Times New Roman"/>
          <w:sz w:val="28"/>
          <w:szCs w:val="28"/>
        </w:rPr>
        <w:t xml:space="preserve"> за 2022 год согласно приложению № 6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по использованию средств резервного фонда Лучковского сельского поселения за 2022 год согласно приложению № 7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Разместить настоящее решение на официальном сайте органов местного самоуправления Лучковского сельского поселения муниципального района «Прохоровский район» Белгородской области (www.https://luchkovskoe-r31.gosweb.gosuslugi.ru.).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налогам и экономической политике.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sz w:val="28"/>
          <w:szCs w:val="28"/>
        </w:rPr>
        <w:t>Глава Лучковского                                     К.Г.Добрынина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сельского поселения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72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20"/>
        <w:gridCol w:w="3858"/>
        <w:gridCol w:w="1942"/>
      </w:tblGrid>
      <w:tr>
        <w:trPr>
          <w:trHeight w:val="300" w:hRule="atLeast"/>
        </w:trPr>
        <w:tc>
          <w:tcPr>
            <w:tcW w:w="29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 1</w:t>
            </w:r>
          </w:p>
        </w:tc>
      </w:tr>
      <w:tr>
        <w:trPr>
          <w:trHeight w:val="300" w:hRule="exact"/>
        </w:trPr>
        <w:tc>
          <w:tcPr>
            <w:tcW w:w="29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22" w:hRule="atLeast"/>
        </w:trPr>
        <w:tc>
          <w:tcPr>
            <w:tcW w:w="8720" w:type="dxa"/>
            <w:gridSpan w:val="3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Лучковского сельского поселения за 2022 год</w:t>
            </w:r>
          </w:p>
        </w:tc>
      </w:tr>
      <w:tr>
        <w:trPr>
          <w:trHeight w:val="390" w:hRule="atLeast"/>
        </w:trPr>
        <w:tc>
          <w:tcPr>
            <w:tcW w:w="8720" w:type="dxa"/>
            <w:gridSpan w:val="3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29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29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3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(тыс.руб)</w:t>
            </w:r>
          </w:p>
        </w:tc>
      </w:tr>
      <w:tr>
        <w:trPr>
          <w:trHeight w:val="1215" w:hRule="atLeast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Наименование кода группы,подгруппы,статья,вида источника внутреннего финансирования дефицитов бюджета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Исполнено за 2022 год</w:t>
            </w:r>
          </w:p>
        </w:tc>
      </w:tr>
      <w:tr>
        <w:trPr>
          <w:trHeight w:val="58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-288,0</w:t>
            </w:r>
          </w:p>
        </w:tc>
      </w:tr>
      <w:tr>
        <w:trPr>
          <w:trHeight w:val="61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3971,7</w:t>
            </w:r>
          </w:p>
        </w:tc>
      </w:tr>
      <w:tr>
        <w:trPr>
          <w:trHeight w:val="58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3971,7</w:t>
            </w:r>
          </w:p>
        </w:tc>
      </w:tr>
      <w:tr>
        <w:trPr>
          <w:trHeight w:val="58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3971,7</w:t>
            </w:r>
          </w:p>
        </w:tc>
      </w:tr>
      <w:tr>
        <w:trPr>
          <w:trHeight w:val="94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3971,7</w:t>
            </w:r>
          </w:p>
        </w:tc>
      </w:tr>
      <w:tr>
        <w:trPr>
          <w:trHeight w:val="58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4259,7</w:t>
            </w:r>
          </w:p>
        </w:tc>
      </w:tr>
      <w:tr>
        <w:trPr>
          <w:trHeight w:val="58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4259,7</w:t>
            </w:r>
          </w:p>
        </w:tc>
      </w:tr>
      <w:tr>
        <w:trPr>
          <w:trHeight w:val="600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4259,7</w:t>
            </w:r>
          </w:p>
        </w:tc>
      </w:tr>
      <w:tr>
        <w:trPr>
          <w:trHeight w:val="91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4259,7</w:t>
            </w:r>
          </w:p>
        </w:tc>
      </w:tr>
      <w:tr>
        <w:trPr>
          <w:trHeight w:val="300" w:hRule="exact"/>
        </w:trPr>
        <w:tc>
          <w:tcPr>
            <w:tcW w:w="29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3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9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2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26"/>
        <w:gridCol w:w="3653"/>
        <w:gridCol w:w="942"/>
        <w:gridCol w:w="770"/>
        <w:gridCol w:w="679"/>
        <w:gridCol w:w="1049"/>
      </w:tblGrid>
      <w:tr>
        <w:trPr>
          <w:trHeight w:val="300" w:hRule="atLeast"/>
        </w:trPr>
        <w:tc>
          <w:tcPr>
            <w:tcW w:w="2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36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249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 2</w:t>
            </w:r>
          </w:p>
        </w:tc>
      </w:tr>
      <w:tr>
        <w:trPr>
          <w:trHeight w:val="300" w:hRule="exact"/>
        </w:trPr>
        <w:tc>
          <w:tcPr>
            <w:tcW w:w="2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6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0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519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Поступление доходов в бюджет Лучковского сельского поселения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2022 год</w:t>
            </w:r>
          </w:p>
        </w:tc>
      </w:tr>
      <w:tr>
        <w:trPr>
          <w:trHeight w:val="300" w:hRule="exact"/>
        </w:trPr>
        <w:tc>
          <w:tcPr>
            <w:tcW w:w="2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6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0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2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36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6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0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(тыс.руб)</w:t>
            </w:r>
          </w:p>
        </w:tc>
      </w:tr>
      <w:tr>
        <w:trPr>
          <w:trHeight w:val="1905" w:hRule="atLeast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КВД</w:t>
            </w:r>
          </w:p>
        </w:tc>
        <w:tc>
          <w:tcPr>
            <w:tcW w:w="3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Наименование КВД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Утверждённые назначения 2022 год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Исполнено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Процент исполнения к плану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Отклонение (+.-) к плану  </w:t>
            </w:r>
          </w:p>
        </w:tc>
      </w:tr>
      <w:tr>
        <w:trPr>
          <w:trHeight w:val="57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844,0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750,6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88,9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-93,4</w:t>
            </w:r>
          </w:p>
        </w:tc>
      </w:tr>
      <w:tr>
        <w:trPr>
          <w:trHeight w:val="3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207,0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223,4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107,9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16,4</w:t>
            </w:r>
          </w:p>
        </w:tc>
      </w:tr>
      <w:tr>
        <w:trPr>
          <w:trHeight w:val="3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207,0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223,4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107,9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16,4</w:t>
            </w:r>
          </w:p>
        </w:tc>
      </w:tr>
      <w:tr>
        <w:trPr>
          <w:trHeight w:val="30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1.01.02.01.0.01.1.000.110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207,0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223,4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107,9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16,4</w:t>
            </w:r>
          </w:p>
        </w:tc>
      </w:tr>
      <w:tr>
        <w:trPr>
          <w:trHeight w:val="3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437,0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527,2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120,6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90,2</w:t>
            </w:r>
          </w:p>
        </w:tc>
      </w:tr>
      <w:tr>
        <w:trPr>
          <w:trHeight w:val="3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219,0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255,5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116,7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36,5</w:t>
            </w:r>
          </w:p>
        </w:tc>
      </w:tr>
      <w:tr>
        <w:trPr>
          <w:trHeight w:val="21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1.06.01.03.0.10.1.000.110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219,0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255,5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116,7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36,5</w:t>
            </w:r>
          </w:p>
        </w:tc>
      </w:tr>
      <w:tr>
        <w:trPr>
          <w:trHeight w:val="3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218,0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271,7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124,6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53,7</w:t>
            </w:r>
          </w:p>
        </w:tc>
      </w:tr>
      <w:tr>
        <w:trPr>
          <w:trHeight w:val="315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69,0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85,6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124,1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16,6</w:t>
            </w:r>
          </w:p>
        </w:tc>
      </w:tr>
      <w:tr>
        <w:trPr>
          <w:trHeight w:val="18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1.06.06.03.3.10.1.000.110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69,0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85,6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124,1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16,6</w:t>
            </w:r>
          </w:p>
        </w:tc>
      </w:tr>
      <w:tr>
        <w:trPr>
          <w:trHeight w:val="1455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149,0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186,1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124,9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37,1</w:t>
            </w:r>
          </w:p>
        </w:tc>
      </w:tr>
      <w:tr>
        <w:trPr>
          <w:trHeight w:val="21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1.06.06.04.3.10.1.000.110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149,0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186,1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124,9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37,1</w:t>
            </w:r>
          </w:p>
        </w:tc>
      </w:tr>
      <w:tr>
        <w:trPr>
          <w:trHeight w:val="855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1.14.00.00.0.00.0.000.000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200,0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-200,0</w:t>
            </w:r>
          </w:p>
        </w:tc>
      </w:tr>
      <w:tr>
        <w:trPr>
          <w:trHeight w:val="27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1.14.02.05.3.10.0.000.440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-200,0</w:t>
            </w:r>
          </w:p>
        </w:tc>
      </w:tr>
      <w:tr>
        <w:trPr>
          <w:trHeight w:val="3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3 221,1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3 221,1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3 221,1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3 221,1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2 269,3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2 269,3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2.02.16.00.1.10.0.000.150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2 269,3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2 269,3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2.02.20.00.0.00.0.000.150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375,0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375,0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2.02.29.99.9.10.0.000.150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375,0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375,0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115,6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115,6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2.02.30.02.4.10.0.000.150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15,9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15,9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100,0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2.02.35.11.8.10.0.000.150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99,7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99,7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100,0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461,2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461,2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18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2.02.40.01.4.10.0.000.150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240,9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240,9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100,0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12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2.02.45.16.0.10.0.000.150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"ПроеКТОриЯ"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12,0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12,0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100,0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2.02.49.99.9.10.0.000.150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208,3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208,3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100,0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4 065,1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3 971,7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97,7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-93,4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8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35"/>
        <w:gridCol w:w="640"/>
        <w:gridCol w:w="813"/>
        <w:gridCol w:w="505"/>
        <w:gridCol w:w="1324"/>
        <w:gridCol w:w="562"/>
        <w:gridCol w:w="1398"/>
      </w:tblGrid>
      <w:tr>
        <w:trPr>
          <w:trHeight w:val="315" w:hRule="atLeast"/>
        </w:trPr>
        <w:tc>
          <w:tcPr>
            <w:tcW w:w="423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1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0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 №3</w:t>
            </w:r>
          </w:p>
        </w:tc>
      </w:tr>
      <w:tr>
        <w:trPr>
          <w:trHeight w:val="315" w:hRule="exact"/>
        </w:trPr>
        <w:tc>
          <w:tcPr>
            <w:tcW w:w="423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1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0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9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477" w:type="dxa"/>
            <w:gridSpan w:val="7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ЛУЧКОВСКОГО СЕЛЬСКОГО ПОСЕЛЕНИЯ ЗА 2022 год</w:t>
            </w:r>
          </w:p>
        </w:tc>
      </w:tr>
      <w:tr>
        <w:trPr>
          <w:trHeight w:val="300" w:hRule="atLeast"/>
        </w:trPr>
        <w:tc>
          <w:tcPr>
            <w:tcW w:w="9477" w:type="dxa"/>
            <w:gridSpan w:val="7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477" w:type="dxa"/>
            <w:gridSpan w:val="7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exact"/>
        </w:trPr>
        <w:tc>
          <w:tcPr>
            <w:tcW w:w="423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1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0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9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23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1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0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9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</w:tr>
      <w:tr>
        <w:trPr>
          <w:trHeight w:val="315" w:hRule="atLeast"/>
        </w:trPr>
        <w:tc>
          <w:tcPr>
            <w:tcW w:w="42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84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Исполнено 2022 год</w:t>
            </w:r>
          </w:p>
        </w:tc>
      </w:tr>
      <w:tr>
        <w:trPr>
          <w:trHeight w:val="1605" w:hRule="atLeast"/>
        </w:trPr>
        <w:tc>
          <w:tcPr>
            <w:tcW w:w="4235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640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Ведомственный код</w:t>
            </w:r>
          </w:p>
        </w:tc>
        <w:tc>
          <w:tcPr>
            <w:tcW w:w="813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05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24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9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4 259,7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1 741,4</w:t>
            </w:r>
          </w:p>
        </w:tc>
      </w:tr>
      <w:tr>
        <w:trPr>
          <w:trHeight w:val="100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1 719,7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1 719,7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765,9</w:t>
            </w:r>
          </w:p>
        </w:tc>
      </w:tr>
      <w:tr>
        <w:trPr>
          <w:trHeight w:val="106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9990000210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765,9</w:t>
            </w:r>
          </w:p>
        </w:tc>
      </w:tr>
      <w:tr>
        <w:trPr>
          <w:trHeight w:val="57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953,8</w:t>
            </w:r>
          </w:p>
        </w:tc>
      </w:tr>
      <w:tr>
        <w:trPr>
          <w:trHeight w:val="6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683,5</w:t>
            </w:r>
          </w:p>
        </w:tc>
      </w:tr>
      <w:tr>
        <w:trPr>
          <w:trHeight w:val="6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269,3</w:t>
            </w:r>
          </w:p>
        </w:tc>
      </w:tr>
      <w:tr>
        <w:trPr>
          <w:trHeight w:val="6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1,0</w:t>
            </w:r>
          </w:p>
        </w:tc>
      </w:tr>
      <w:tr>
        <w:trPr>
          <w:trHeight w:val="57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0,7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0,7</w:t>
            </w:r>
          </w:p>
        </w:tc>
      </w:tr>
      <w:tr>
        <w:trPr>
          <w:trHeight w:val="171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0,4</w:t>
            </w:r>
          </w:p>
        </w:tc>
      </w:tr>
      <w:tr>
        <w:trPr>
          <w:trHeight w:val="15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9990080119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0,4</w:t>
            </w:r>
          </w:p>
        </w:tc>
      </w:tr>
      <w:tr>
        <w:trPr>
          <w:trHeight w:val="199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18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9990080219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142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</w:t>
            </w:r>
          </w:p>
        </w:tc>
      </w:tr>
      <w:tr>
        <w:trPr>
          <w:trHeight w:val="15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9990080319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0,3</w:t>
            </w:r>
          </w:p>
        </w:tc>
      </w:tr>
      <w:tr>
        <w:trPr>
          <w:trHeight w:val="57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9990020451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21,0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21,0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9990029990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21,0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9990029990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21,0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99,7</w:t>
            </w:r>
          </w:p>
        </w:tc>
      </w:tr>
      <w:tr>
        <w:trPr>
          <w:trHeight w:val="57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99,7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99,7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99,7</w:t>
            </w:r>
          </w:p>
        </w:tc>
      </w:tr>
      <w:tr>
        <w:trPr>
          <w:trHeight w:val="9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9990051180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98,7</w:t>
            </w:r>
          </w:p>
        </w:tc>
      </w:tr>
      <w:tr>
        <w:trPr>
          <w:trHeight w:val="9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9990051180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708,3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24,5</w:t>
            </w:r>
          </w:p>
        </w:tc>
      </w:tr>
      <w:tr>
        <w:trPr>
          <w:trHeight w:val="114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24,5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24,5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24,5</w:t>
            </w:r>
          </w:p>
        </w:tc>
      </w:tr>
      <w:tr>
        <w:trPr>
          <w:trHeight w:val="9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0140120340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24,5</w:t>
            </w:r>
          </w:p>
        </w:tc>
      </w:tr>
      <w:tr>
        <w:trPr>
          <w:trHeight w:val="57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683,8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683,8</w:t>
            </w:r>
          </w:p>
        </w:tc>
      </w:tr>
      <w:tr>
        <w:trPr>
          <w:trHeight w:val="171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475,5</w:t>
            </w:r>
          </w:p>
        </w:tc>
      </w:tr>
      <w:tr>
        <w:trPr>
          <w:trHeight w:val="15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9990020040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471,5</w:t>
            </w:r>
          </w:p>
        </w:tc>
      </w:tr>
      <w:tr>
        <w:trPr>
          <w:trHeight w:val="15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9990020040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4,0</w:t>
            </w:r>
          </w:p>
        </w:tc>
      </w:tr>
      <w:tr>
        <w:trPr>
          <w:trHeight w:val="133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Резервный фонд администрации Прохоровского района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9990020450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208,3</w:t>
            </w:r>
          </w:p>
        </w:tc>
      </w:tr>
      <w:tr>
        <w:trPr>
          <w:trHeight w:val="6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Резервный фонд администрации Прохоровского района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9990020450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208,3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334,9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15,9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"Поддержка почвенного плодородия и развитие мелиоративных лесонасаждений"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15,9</w:t>
            </w:r>
          </w:p>
        </w:tc>
      </w:tr>
      <w:tr>
        <w:trPr>
          <w:trHeight w:val="114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"Осуществление деятельности по обращению с животными без владельцев"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0150300000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15,9</w:t>
            </w:r>
          </w:p>
        </w:tc>
      </w:tr>
      <w:tr>
        <w:trPr>
          <w:trHeight w:val="142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0150373880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15,9</w:t>
            </w:r>
          </w:p>
        </w:tc>
      </w:tr>
      <w:tr>
        <w:trPr>
          <w:trHeight w:val="12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0150373880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15,9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284,8</w:t>
            </w:r>
          </w:p>
        </w:tc>
      </w:tr>
      <w:tr>
        <w:trPr>
          <w:trHeight w:val="171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284,8</w:t>
            </w:r>
          </w:p>
        </w:tc>
      </w:tr>
      <w:tr>
        <w:trPr>
          <w:trHeight w:val="114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284,8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284,8</w:t>
            </w:r>
          </w:p>
        </w:tc>
      </w:tr>
      <w:tr>
        <w:trPr>
          <w:trHeight w:val="6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0130120570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284,8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29,7</w:t>
            </w:r>
          </w:p>
        </w:tc>
      </w:tr>
      <w:tr>
        <w:trPr>
          <w:trHeight w:val="57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29,7</w:t>
            </w:r>
          </w:p>
        </w:tc>
      </w:tr>
      <w:tr>
        <w:trPr>
          <w:trHeight w:val="114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29,7</w:t>
            </w:r>
          </w:p>
        </w:tc>
      </w:tr>
      <w:tr>
        <w:trPr>
          <w:trHeight w:val="114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0180125040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29,7</w:t>
            </w:r>
          </w:p>
        </w:tc>
      </w:tr>
      <w:tr>
        <w:trPr>
          <w:trHeight w:val="9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0180125040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29,7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0180225050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0180225050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4,5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4,5</w:t>
            </w:r>
          </w:p>
        </w:tc>
      </w:tr>
      <w:tr>
        <w:trPr>
          <w:trHeight w:val="114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4,5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4,5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0170129990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4,5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12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0170200460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0170400000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0170429990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0170429990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840,2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840,2</w:t>
            </w:r>
          </w:p>
        </w:tc>
      </w:tr>
      <w:tr>
        <w:trPr>
          <w:trHeight w:val="114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840,2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840,2</w:t>
            </w:r>
          </w:p>
        </w:tc>
      </w:tr>
      <w:tr>
        <w:trPr>
          <w:trHeight w:val="57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0110120111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795,9</w:t>
            </w:r>
          </w:p>
        </w:tc>
      </w:tr>
      <w:tr>
        <w:trPr>
          <w:trHeight w:val="6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795,4</w:t>
            </w:r>
          </w:p>
        </w:tc>
      </w:tr>
      <w:tr>
        <w:trPr>
          <w:trHeight w:val="6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0,5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0110120112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22,6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кладбищ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0110120112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22,6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0110120113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9,7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0110120113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9,7</w:t>
            </w:r>
          </w:p>
        </w:tc>
      </w:tr>
      <w:tr>
        <w:trPr>
          <w:trHeight w:val="142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мероприятий по организации в границах поселений водоснабжения населения (в части нецентрализованного иводоснабжения, колодцев общего пользования)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0110121440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12,0</w:t>
            </w:r>
          </w:p>
        </w:tc>
      </w:tr>
      <w:tr>
        <w:trPr>
          <w:trHeight w:val="15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Реализация мероприятий по организации в границах поселений водоснабжения населения (в части нецентрализованного иводоснабжения, колодцев общего пользования)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0110121440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12,0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525,3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525,3</w:t>
            </w:r>
          </w:p>
        </w:tc>
      </w:tr>
      <w:tr>
        <w:trPr>
          <w:trHeight w:val="114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500,0</w:t>
            </w:r>
          </w:p>
        </w:tc>
      </w:tr>
      <w:tr>
        <w:trPr>
          <w:trHeight w:val="142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"Организация и проведение социально значимых мероприятий, направленных на развитие общественного самоуправления"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0110500000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500,0</w:t>
            </w:r>
          </w:p>
        </w:tc>
      </w:tr>
      <w:tr>
        <w:trPr>
          <w:trHeight w:val="114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0110571420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375,0</w:t>
            </w:r>
          </w:p>
        </w:tc>
      </w:tr>
      <w:tr>
        <w:trPr>
          <w:trHeight w:val="12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Реализация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0110571420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375,0</w:t>
            </w:r>
          </w:p>
        </w:tc>
      </w:tr>
      <w:tr>
        <w:trPr>
          <w:trHeight w:val="142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Софинансирование расходов на реализацию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01105S1420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125,0</w:t>
            </w:r>
          </w:p>
        </w:tc>
      </w:tr>
      <w:tr>
        <w:trPr>
          <w:trHeight w:val="12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Софинансирование расходов на реализацию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01105S1420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125,0</w:t>
            </w:r>
          </w:p>
        </w:tc>
      </w:tr>
      <w:tr>
        <w:trPr>
          <w:trHeight w:val="142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25,3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25,3</w:t>
            </w:r>
          </w:p>
        </w:tc>
      </w:tr>
      <w:tr>
        <w:trPr>
          <w:trHeight w:val="171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25,3</w:t>
            </w:r>
          </w:p>
        </w:tc>
      </w:tr>
      <w:tr>
        <w:trPr>
          <w:trHeight w:val="15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0120180590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25,3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142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855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0120229990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10,0</w:t>
            </w:r>
          </w:p>
        </w:tc>
      </w:tr>
      <w:tr>
        <w:trPr>
          <w:trHeight w:val="300" w:hRule="exact"/>
        </w:trPr>
        <w:tc>
          <w:tcPr>
            <w:tcW w:w="423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6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1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0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9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1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33"/>
        <w:gridCol w:w="799"/>
        <w:gridCol w:w="507"/>
        <w:gridCol w:w="1329"/>
        <w:gridCol w:w="567"/>
        <w:gridCol w:w="1374"/>
      </w:tblGrid>
      <w:tr>
        <w:trPr>
          <w:trHeight w:val="315" w:hRule="atLeast"/>
        </w:trPr>
        <w:tc>
          <w:tcPr>
            <w:tcW w:w="463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2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 №4</w:t>
            </w:r>
          </w:p>
        </w:tc>
      </w:tr>
      <w:tr>
        <w:trPr>
          <w:trHeight w:val="315" w:hRule="exact"/>
        </w:trPr>
        <w:tc>
          <w:tcPr>
            <w:tcW w:w="463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2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7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22" w:hRule="atLeast"/>
        </w:trPr>
        <w:tc>
          <w:tcPr>
            <w:tcW w:w="9209" w:type="dxa"/>
            <w:gridSpan w:val="6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разделам,подразделам,целевым статьям (муниципальным программам бюджета Лучковского сельского поселения и непрограммным направлениям деятельности),группам видов расходов ,классификации расходов бюджета поселения за 2022 год</w:t>
            </w:r>
          </w:p>
        </w:tc>
      </w:tr>
      <w:tr>
        <w:trPr>
          <w:trHeight w:val="322" w:hRule="atLeast"/>
        </w:trPr>
        <w:tc>
          <w:tcPr>
            <w:tcW w:w="9209" w:type="dxa"/>
            <w:gridSpan w:val="6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260" w:hRule="atLeast"/>
        </w:trPr>
        <w:tc>
          <w:tcPr>
            <w:tcW w:w="9209" w:type="dxa"/>
            <w:gridSpan w:val="6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5" w:hRule="exact"/>
        </w:trPr>
        <w:tc>
          <w:tcPr>
            <w:tcW w:w="463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2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7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63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2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7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</w:tr>
      <w:tr>
        <w:trPr>
          <w:trHeight w:val="315" w:hRule="atLeast"/>
        </w:trPr>
        <w:tc>
          <w:tcPr>
            <w:tcW w:w="463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Исполнено 2022 год</w:t>
            </w:r>
          </w:p>
        </w:tc>
      </w:tr>
      <w:tr>
        <w:trPr>
          <w:trHeight w:val="1605" w:hRule="atLeast"/>
        </w:trPr>
        <w:tc>
          <w:tcPr>
            <w:tcW w:w="463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99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07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29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1 741,4</w:t>
            </w:r>
          </w:p>
        </w:tc>
      </w:tr>
      <w:tr>
        <w:trPr>
          <w:trHeight w:val="157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1 719,7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1 719,7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765,9</w:t>
            </w:r>
          </w:p>
        </w:tc>
      </w:tr>
      <w:tr>
        <w:trPr>
          <w:trHeight w:val="15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9990000210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765,9</w:t>
            </w:r>
          </w:p>
        </w:tc>
      </w:tr>
      <w:tr>
        <w:trPr>
          <w:trHeight w:val="57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953,8</w:t>
            </w:r>
          </w:p>
        </w:tc>
      </w:tr>
      <w:tr>
        <w:trPr>
          <w:trHeight w:val="6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683,5</w:t>
            </w:r>
          </w:p>
        </w:tc>
      </w:tr>
      <w:tr>
        <w:trPr>
          <w:trHeight w:val="6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269,3</w:t>
            </w:r>
          </w:p>
        </w:tc>
      </w:tr>
      <w:tr>
        <w:trPr>
          <w:trHeight w:val="6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1,0</w:t>
            </w:r>
          </w:p>
        </w:tc>
      </w:tr>
      <w:tr>
        <w:trPr>
          <w:trHeight w:val="57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0,7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0,7</w:t>
            </w:r>
          </w:p>
        </w:tc>
      </w:tr>
      <w:tr>
        <w:trPr>
          <w:trHeight w:val="142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0,4</w:t>
            </w:r>
          </w:p>
        </w:tc>
      </w:tr>
      <w:tr>
        <w:trPr>
          <w:trHeight w:val="12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9990080119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0,4</w:t>
            </w:r>
          </w:p>
        </w:tc>
      </w:tr>
      <w:tr>
        <w:trPr>
          <w:trHeight w:val="171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18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9990080219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142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</w:t>
            </w:r>
          </w:p>
        </w:tc>
      </w:tr>
      <w:tr>
        <w:trPr>
          <w:trHeight w:val="12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9990080319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0,3</w:t>
            </w:r>
          </w:p>
        </w:tc>
      </w:tr>
      <w:tr>
        <w:trPr>
          <w:trHeight w:val="57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9990020451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21,0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21,0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9990029990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21,0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9990029990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21,0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99,7</w:t>
            </w:r>
          </w:p>
        </w:tc>
      </w:tr>
      <w:tr>
        <w:trPr>
          <w:trHeight w:val="57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99,7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99,7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99,7</w:t>
            </w:r>
          </w:p>
        </w:tc>
      </w:tr>
      <w:tr>
        <w:trPr>
          <w:trHeight w:val="9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98,7</w:t>
            </w:r>
          </w:p>
        </w:tc>
      </w:tr>
      <w:tr>
        <w:trPr>
          <w:trHeight w:val="9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708,3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24,5</w:t>
            </w:r>
          </w:p>
        </w:tc>
      </w:tr>
      <w:tr>
        <w:trPr>
          <w:trHeight w:val="114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24,5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24,5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24,5</w:t>
            </w:r>
          </w:p>
        </w:tc>
      </w:tr>
      <w:tr>
        <w:trPr>
          <w:trHeight w:val="9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0140120340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24,5</w:t>
            </w:r>
          </w:p>
        </w:tc>
      </w:tr>
      <w:tr>
        <w:trPr>
          <w:trHeight w:val="57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683,8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683,8</w:t>
            </w:r>
          </w:p>
        </w:tc>
      </w:tr>
      <w:tr>
        <w:trPr>
          <w:trHeight w:val="171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475,5</w:t>
            </w:r>
          </w:p>
        </w:tc>
      </w:tr>
      <w:tr>
        <w:trPr>
          <w:trHeight w:val="15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471,5</w:t>
            </w:r>
          </w:p>
        </w:tc>
      </w:tr>
      <w:tr>
        <w:trPr>
          <w:trHeight w:val="15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4,0</w:t>
            </w:r>
          </w:p>
        </w:tc>
      </w:tr>
      <w:tr>
        <w:trPr>
          <w:trHeight w:val="133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Резервный фонд администрации Прохоровского района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9990020450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208,3</w:t>
            </w:r>
          </w:p>
        </w:tc>
      </w:tr>
      <w:tr>
        <w:trPr>
          <w:trHeight w:val="6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Резервный фонд администрации Прохоровского района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9990020450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208,3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334,9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15,9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"Поддержка почвенного плодородия и развитие мелиоративных лесонасаждений"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15,9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"Осуществление деятельности по обращению с животными без владельцев"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0150300000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15,9</w:t>
            </w:r>
          </w:p>
        </w:tc>
      </w:tr>
      <w:tr>
        <w:trPr>
          <w:trHeight w:val="114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0150373880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15,9</w:t>
            </w:r>
          </w:p>
        </w:tc>
      </w:tr>
      <w:tr>
        <w:trPr>
          <w:trHeight w:val="9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0150373880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15,9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284,8</w:t>
            </w:r>
          </w:p>
        </w:tc>
      </w:tr>
      <w:tr>
        <w:trPr>
          <w:trHeight w:val="171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284,8</w:t>
            </w:r>
          </w:p>
        </w:tc>
      </w:tr>
      <w:tr>
        <w:trPr>
          <w:trHeight w:val="114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284,8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284,8</w:t>
            </w:r>
          </w:p>
        </w:tc>
      </w:tr>
      <w:tr>
        <w:trPr>
          <w:trHeight w:val="6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0130120570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284,8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29,7</w:t>
            </w:r>
          </w:p>
        </w:tc>
      </w:tr>
      <w:tr>
        <w:trPr>
          <w:trHeight w:val="57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29,7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29,7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0180125040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29,7</w:t>
            </w:r>
          </w:p>
        </w:tc>
      </w:tr>
      <w:tr>
        <w:trPr>
          <w:trHeight w:val="9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0180125040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29,7</w:t>
            </w:r>
          </w:p>
        </w:tc>
      </w:tr>
      <w:tr>
        <w:trPr>
          <w:trHeight w:val="57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0180225050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0180225050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4,5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4,5</w:t>
            </w:r>
          </w:p>
        </w:tc>
      </w:tr>
      <w:tr>
        <w:trPr>
          <w:trHeight w:val="114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4,5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4,5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0170129990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4,5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0170200460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0170400000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0170429990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0170429990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840,2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840,2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840,2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840,2</w:t>
            </w:r>
          </w:p>
        </w:tc>
      </w:tr>
      <w:tr>
        <w:trPr>
          <w:trHeight w:val="57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795,9</w:t>
            </w:r>
          </w:p>
        </w:tc>
      </w:tr>
      <w:tr>
        <w:trPr>
          <w:trHeight w:val="6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795,4</w:t>
            </w:r>
          </w:p>
        </w:tc>
      </w:tr>
      <w:tr>
        <w:trPr>
          <w:trHeight w:val="6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0,5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0110120112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22,6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кладбищ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22,6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0110120113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9,7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9,7</w:t>
            </w:r>
          </w:p>
        </w:tc>
      </w:tr>
      <w:tr>
        <w:trPr>
          <w:trHeight w:val="142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мероприятий по организации в границах поселений водоснабжения населения (в части нецентрализованного иводоснабжения, колодцев общего пользования)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0110121440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12,0</w:t>
            </w:r>
          </w:p>
        </w:tc>
      </w:tr>
      <w:tr>
        <w:trPr>
          <w:trHeight w:val="12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Реализация мероприятий по организации в границах поселений водоснабжения населения (в части нецентрализованного иводоснабжения, колодцев общего пользования)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0110121440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12,0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525,3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525,3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500,0</w:t>
            </w:r>
          </w:p>
        </w:tc>
      </w:tr>
      <w:tr>
        <w:trPr>
          <w:trHeight w:val="114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"Организация и проведение социально значимых мероприятий, направленных на развитие общественного самоуправления"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0110500000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500,0</w:t>
            </w:r>
          </w:p>
        </w:tc>
      </w:tr>
      <w:tr>
        <w:trPr>
          <w:trHeight w:val="114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0110571420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375,0</w:t>
            </w:r>
          </w:p>
        </w:tc>
      </w:tr>
      <w:tr>
        <w:trPr>
          <w:trHeight w:val="12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Реализация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0110571420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375,0</w:t>
            </w:r>
          </w:p>
        </w:tc>
      </w:tr>
      <w:tr>
        <w:trPr>
          <w:trHeight w:val="142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Софинансирование расходов на реализацию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01105S1420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125,0</w:t>
            </w:r>
          </w:p>
        </w:tc>
      </w:tr>
      <w:tr>
        <w:trPr>
          <w:trHeight w:val="12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Софинансирование расходов на реализацию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01105S1420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125,0</w:t>
            </w:r>
          </w:p>
        </w:tc>
      </w:tr>
      <w:tr>
        <w:trPr>
          <w:trHeight w:val="142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25,3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25,3</w:t>
            </w:r>
          </w:p>
        </w:tc>
      </w:tr>
      <w:tr>
        <w:trPr>
          <w:trHeight w:val="142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25,3</w:t>
            </w:r>
          </w:p>
        </w:tc>
      </w:tr>
      <w:tr>
        <w:trPr>
          <w:trHeight w:val="15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0120180590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25,3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142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0120229990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4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4 259,7</w:t>
            </w:r>
          </w:p>
        </w:tc>
      </w:tr>
      <w:tr>
        <w:trPr>
          <w:trHeight w:val="300" w:hRule="exact"/>
        </w:trPr>
        <w:tc>
          <w:tcPr>
            <w:tcW w:w="463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7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2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0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40"/>
        <w:gridCol w:w="1661"/>
        <w:gridCol w:w="522"/>
        <w:gridCol w:w="518"/>
        <w:gridCol w:w="580"/>
        <w:gridCol w:w="1378"/>
      </w:tblGrid>
      <w:tr>
        <w:trPr>
          <w:trHeight w:val="315" w:hRule="atLeast"/>
        </w:trPr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 №5</w:t>
            </w:r>
          </w:p>
        </w:tc>
      </w:tr>
      <w:tr>
        <w:trPr>
          <w:trHeight w:val="315" w:hRule="exact"/>
        </w:trPr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22" w:hRule="atLeast"/>
        </w:trPr>
        <w:tc>
          <w:tcPr>
            <w:tcW w:w="9399" w:type="dxa"/>
            <w:gridSpan w:val="6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бюджета Лучковского сельского поселения и непрограммным направлениям деятельности),группам видов расходов , разделам, подразделам, классификации расходов бюджета поселения за 2022 год</w:t>
            </w:r>
          </w:p>
        </w:tc>
      </w:tr>
      <w:tr>
        <w:trPr>
          <w:trHeight w:val="322" w:hRule="atLeast"/>
        </w:trPr>
        <w:tc>
          <w:tcPr>
            <w:tcW w:w="9399" w:type="dxa"/>
            <w:gridSpan w:val="6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260" w:hRule="atLeast"/>
        </w:trPr>
        <w:tc>
          <w:tcPr>
            <w:tcW w:w="9399" w:type="dxa"/>
            <w:gridSpan w:val="6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5" w:hRule="exact"/>
        </w:trPr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</w:tr>
      <w:tr>
        <w:trPr>
          <w:trHeight w:val="1605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Исполнено за 2022 год</w:t>
            </w:r>
          </w:p>
        </w:tc>
      </w:tr>
      <w:tr>
        <w:trPr>
          <w:trHeight w:val="31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1 734,9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1 340,2</w:t>
            </w:r>
          </w:p>
        </w:tc>
      </w:tr>
      <w:tr>
        <w:trPr>
          <w:trHeight w:val="106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840,2</w:t>
            </w:r>
          </w:p>
        </w:tc>
      </w:tr>
      <w:tr>
        <w:trPr>
          <w:trHeight w:val="57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0110120111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795,9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0110120111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795,4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0110120111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0,5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0110120112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22,6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кладбищ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0110120112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22,6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0110120113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9,7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0110120113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9,7</w:t>
            </w:r>
          </w:p>
        </w:tc>
      </w:tr>
      <w:tr>
        <w:trPr>
          <w:trHeight w:val="142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мероприятий по организации в границах поселений водоснабжения населения (в части нецентрализованного иводоснабжения, колодцев общего пользования)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0110121440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12,0</w:t>
            </w:r>
          </w:p>
        </w:tc>
      </w:tr>
      <w:tr>
        <w:trPr>
          <w:trHeight w:val="12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Реализация мероприятий по организации в границах поселений водоснабжения населения (в части нецентрализованного иводоснабжения, колодцев общего пользования)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0110121440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12,0</w:t>
            </w:r>
          </w:p>
        </w:tc>
      </w:tr>
      <w:tr>
        <w:trPr>
          <w:trHeight w:val="114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"Организация и проведение социально значимых мероприятий, направленных на развитие общественного самоуправления"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0110500000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500,0</w:t>
            </w:r>
          </w:p>
        </w:tc>
      </w:tr>
      <w:tr>
        <w:trPr>
          <w:trHeight w:val="114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0110571420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375,0</w:t>
            </w:r>
          </w:p>
        </w:tc>
      </w:tr>
      <w:tr>
        <w:trPr>
          <w:trHeight w:val="12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Реализация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0110571420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375,0</w:t>
            </w:r>
          </w:p>
        </w:tc>
      </w:tr>
      <w:tr>
        <w:trPr>
          <w:trHeight w:val="142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Софинансирование расходов на реализацию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01105S1420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125,0</w:t>
            </w:r>
          </w:p>
        </w:tc>
      </w:tr>
      <w:tr>
        <w:trPr>
          <w:trHeight w:val="12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Софинансирование расходов на реализацию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01105S1420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125,0</w:t>
            </w:r>
          </w:p>
        </w:tc>
      </w:tr>
      <w:tr>
        <w:trPr>
          <w:trHeight w:val="142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35,3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25,3</w:t>
            </w:r>
          </w:p>
        </w:tc>
      </w:tr>
      <w:tr>
        <w:trPr>
          <w:trHeight w:val="142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25,3</w:t>
            </w:r>
          </w:p>
        </w:tc>
      </w:tr>
      <w:tr>
        <w:trPr>
          <w:trHeight w:val="15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0120180590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25,3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0120229990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10,0</w:t>
            </w:r>
          </w:p>
        </w:tc>
      </w:tr>
      <w:tr>
        <w:trPr>
          <w:trHeight w:val="171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284,8</w:t>
            </w:r>
          </w:p>
        </w:tc>
      </w:tr>
      <w:tr>
        <w:trPr>
          <w:trHeight w:val="114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284,8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284,8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0130120570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284,8</w:t>
            </w:r>
          </w:p>
        </w:tc>
      </w:tr>
      <w:tr>
        <w:trPr>
          <w:trHeight w:val="114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24,5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24,5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24,5</w:t>
            </w:r>
          </w:p>
        </w:tc>
      </w:tr>
      <w:tr>
        <w:trPr>
          <w:trHeight w:val="9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0140120340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24,5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"Поддержка почвенного плодородия и развитие мелиоративных лесонасаждений"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15,9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"Осуществление деятельности по обращению с животными без владельцев"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0150300000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15,9</w:t>
            </w:r>
          </w:p>
        </w:tc>
      </w:tr>
      <w:tr>
        <w:trPr>
          <w:trHeight w:val="114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0150373880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15,9</w:t>
            </w:r>
          </w:p>
        </w:tc>
      </w:tr>
      <w:tr>
        <w:trPr>
          <w:trHeight w:val="9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0150373880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15,9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4,5</w:t>
            </w:r>
          </w:p>
        </w:tc>
      </w:tr>
      <w:tr>
        <w:trPr>
          <w:trHeight w:val="114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4,5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4,5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0170129990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4,5</w:t>
            </w:r>
          </w:p>
        </w:tc>
      </w:tr>
      <w:tr>
        <w:trPr>
          <w:trHeight w:val="57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29,7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29,7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0180125040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29,7</w:t>
            </w:r>
          </w:p>
        </w:tc>
      </w:tr>
      <w:tr>
        <w:trPr>
          <w:trHeight w:val="9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0180125040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29,7</w:t>
            </w:r>
          </w:p>
        </w:tc>
      </w:tr>
      <w:tr>
        <w:trPr>
          <w:trHeight w:val="57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2 524,9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2 524,9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765,9</w:t>
            </w:r>
          </w:p>
        </w:tc>
      </w:tr>
      <w:tr>
        <w:trPr>
          <w:trHeight w:val="9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9990000210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765,9</w:t>
            </w:r>
          </w:p>
        </w:tc>
      </w:tr>
      <w:tr>
        <w:trPr>
          <w:trHeight w:val="171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475,5</w:t>
            </w:r>
          </w:p>
        </w:tc>
      </w:tr>
      <w:tr>
        <w:trPr>
          <w:trHeight w:val="15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9990020040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471,5</w:t>
            </w:r>
          </w:p>
        </w:tc>
      </w:tr>
      <w:tr>
        <w:trPr>
          <w:trHeight w:val="15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9990020040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4,0</w:t>
            </w:r>
          </w:p>
        </w:tc>
      </w:tr>
      <w:tr>
        <w:trPr>
          <w:trHeight w:val="57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Резервный фонд администрации Прохоровского района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9990020450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208,3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Резервный фонд администрации Прохоровского района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9990020450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208,3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9990029990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21,0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9990029990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21,0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99,7</w:t>
            </w:r>
          </w:p>
        </w:tc>
      </w:tr>
      <w:tr>
        <w:trPr>
          <w:trHeight w:val="9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9990051180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98,7</w:t>
            </w:r>
          </w:p>
        </w:tc>
      </w:tr>
      <w:tr>
        <w:trPr>
          <w:trHeight w:val="9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9990051180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1,0</w:t>
            </w:r>
          </w:p>
        </w:tc>
      </w:tr>
      <w:tr>
        <w:trPr>
          <w:trHeight w:val="142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0,4</w:t>
            </w:r>
          </w:p>
        </w:tc>
      </w:tr>
      <w:tr>
        <w:trPr>
          <w:trHeight w:val="12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9990080119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0,4</w:t>
            </w:r>
          </w:p>
        </w:tc>
      </w:tr>
      <w:tr>
        <w:trPr>
          <w:trHeight w:val="142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</w:t>
            </w:r>
          </w:p>
        </w:tc>
      </w:tr>
      <w:tr>
        <w:trPr>
          <w:trHeight w:val="12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9990080319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0,3</w:t>
            </w:r>
          </w:p>
        </w:tc>
      </w:tr>
      <w:tr>
        <w:trPr>
          <w:trHeight w:val="57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953,8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683,5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269,3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4 259,7</w:t>
            </w:r>
          </w:p>
        </w:tc>
      </w:tr>
      <w:tr>
        <w:trPr>
          <w:trHeight w:val="300" w:hRule="exact"/>
        </w:trPr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6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6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796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0"/>
        <w:gridCol w:w="942"/>
        <w:gridCol w:w="940"/>
        <w:gridCol w:w="939"/>
        <w:gridCol w:w="922"/>
        <w:gridCol w:w="940"/>
        <w:gridCol w:w="1395"/>
        <w:gridCol w:w="937"/>
        <w:gridCol w:w="940"/>
      </w:tblGrid>
      <w:tr>
        <w:trPr>
          <w:trHeight w:val="300" w:hRule="atLeast"/>
        </w:trPr>
        <w:tc>
          <w:tcPr>
            <w:tcW w:w="8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87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Приложение № 6</w:t>
            </w:r>
          </w:p>
        </w:tc>
      </w:tr>
      <w:tr>
        <w:trPr>
          <w:trHeight w:val="300" w:hRule="exact"/>
        </w:trPr>
        <w:tc>
          <w:tcPr>
            <w:tcW w:w="8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3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68" w:hRule="atLeast"/>
        </w:trPr>
        <w:tc>
          <w:tcPr>
            <w:tcW w:w="8795" w:type="dxa"/>
            <w:gridSpan w:val="9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Лучковского сельского поселения</w:t>
            </w:r>
          </w:p>
        </w:tc>
      </w:tr>
      <w:tr>
        <w:trPr>
          <w:trHeight w:val="600" w:hRule="atLeast"/>
        </w:trPr>
        <w:tc>
          <w:tcPr>
            <w:tcW w:w="8795" w:type="dxa"/>
            <w:gridSpan w:val="9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8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77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</w:tr>
      <w:tr>
        <w:trPr>
          <w:trHeight w:val="14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Исполнено за 2022 год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>
        <w:trPr>
          <w:trHeight w:val="990" w:hRule="atLeast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Лучковского сельского поселения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0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4"/>
        <w:gridCol w:w="514"/>
        <w:gridCol w:w="550"/>
        <w:gridCol w:w="1388"/>
        <w:gridCol w:w="566"/>
        <w:gridCol w:w="3170"/>
        <w:gridCol w:w="862"/>
        <w:gridCol w:w="826"/>
        <w:gridCol w:w="959"/>
      </w:tblGrid>
      <w:tr>
        <w:trPr>
          <w:trHeight w:val="300" w:hRule="atLeast"/>
        </w:trPr>
        <w:tc>
          <w:tcPr>
            <w:tcW w:w="56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31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78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Приложение №7</w:t>
            </w:r>
          </w:p>
        </w:tc>
      </w:tr>
      <w:tr>
        <w:trPr>
          <w:trHeight w:val="300" w:hRule="exact"/>
        </w:trPr>
        <w:tc>
          <w:tcPr>
            <w:tcW w:w="56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31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68" w:hRule="atLeast"/>
        </w:trPr>
        <w:tc>
          <w:tcPr>
            <w:tcW w:w="9399" w:type="dxa"/>
            <w:gridSpan w:val="9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Лучковского сельского поселения</w:t>
            </w:r>
          </w:p>
        </w:tc>
      </w:tr>
      <w:tr>
        <w:trPr>
          <w:trHeight w:val="600" w:hRule="atLeast"/>
        </w:trPr>
        <w:tc>
          <w:tcPr>
            <w:tcW w:w="9399" w:type="dxa"/>
            <w:gridSpan w:val="9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r>
          </w:p>
        </w:tc>
      </w:tr>
      <w:tr>
        <w:trPr>
          <w:trHeight w:val="600" w:hRule="exact"/>
        </w:trPr>
        <w:tc>
          <w:tcPr>
            <w:tcW w:w="56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6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85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</w:tr>
      <w:tr>
        <w:trPr>
          <w:trHeight w:val="193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2022 год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2022 года</w:t>
            </w:r>
          </w:p>
        </w:tc>
      </w:tr>
      <w:tr>
        <w:trPr>
          <w:trHeight w:val="315" w:hRule="atLeast"/>
        </w:trPr>
        <w:tc>
          <w:tcPr>
            <w:tcW w:w="56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520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00" w:hRule="exact"/>
        </w:trPr>
        <w:tc>
          <w:tcPr>
            <w:tcW w:w="56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8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46"/>
        <w:gridCol w:w="1389"/>
        <w:gridCol w:w="1471"/>
        <w:gridCol w:w="1473"/>
      </w:tblGrid>
      <w:tr>
        <w:trPr>
          <w:trHeight w:val="375" w:hRule="atLeast"/>
        </w:trPr>
        <w:tc>
          <w:tcPr>
            <w:tcW w:w="957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>
        <w:trPr>
          <w:trHeight w:val="300" w:hRule="exact"/>
        </w:trPr>
        <w:tc>
          <w:tcPr>
            <w:tcW w:w="52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1245" w:hRule="atLeast"/>
        </w:trPr>
        <w:tc>
          <w:tcPr>
            <w:tcW w:w="957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Лучковского сельского поселения муниципального райна "Прохоровский район" Белгородской области  за 2022 год</w:t>
            </w:r>
          </w:p>
        </w:tc>
      </w:tr>
      <w:tr>
        <w:trPr>
          <w:trHeight w:val="300" w:hRule="exact"/>
        </w:trPr>
        <w:tc>
          <w:tcPr>
            <w:tcW w:w="52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63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>Представленные материалы отчёта об исполнении бюджета</w:t>
            </w:r>
          </w:p>
        </w:tc>
        <w:tc>
          <w:tcPr>
            <w:tcW w:w="294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Лучковского</w:t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сельского поселения муниципального района" Прохоровский район" Белгородской области за</w:t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2022 год  соответствует данным бухгалтерской отчётности, составленной в соответствии с приказом</w:t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 представления годовой,квартальной и месячной отчётности об исполнении бюджетов бюджет-</w:t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ной системы Российской Федерации" и данным сводной бюджетной росписи районного бюджета</w:t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на 2022 год</w:t>
            </w:r>
          </w:p>
        </w:tc>
      </w:tr>
      <w:tr>
        <w:trPr>
          <w:trHeight w:val="300" w:hRule="exact"/>
        </w:trPr>
        <w:tc>
          <w:tcPr>
            <w:tcW w:w="52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2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тыс.рублей</w:t>
            </w:r>
          </w:p>
        </w:tc>
      </w:tr>
      <w:tr>
        <w:trPr>
          <w:trHeight w:val="88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4065,1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3971,7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97,7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750,6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88,9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Дефицит(-). Профицит (+)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-93,4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00" w:hRule="exact"/>
        </w:trPr>
        <w:tc>
          <w:tcPr>
            <w:tcW w:w="52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Доходы местного бюджета ( налоги,сборы,прочие поступления в бюджет)</w:t>
            </w:r>
          </w:p>
        </w:tc>
      </w:tr>
      <w:tr>
        <w:trPr>
          <w:trHeight w:val="300" w:hRule="exact"/>
        </w:trPr>
        <w:tc>
          <w:tcPr>
            <w:tcW w:w="52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223,4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107,9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255,5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116,7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271,7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124,6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Доходы от продажи имущества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52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>
        <w:trPr>
          <w:trHeight w:val="300" w:hRule="exact"/>
        </w:trPr>
        <w:tc>
          <w:tcPr>
            <w:tcW w:w="52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2269,3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2269,3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115,6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115,6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461,2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461,2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>
        <w:trPr>
          <w:trHeight w:val="300" w:hRule="exact"/>
        </w:trPr>
        <w:tc>
          <w:tcPr>
            <w:tcW w:w="52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Расходы бюджета</w:t>
            </w:r>
          </w:p>
        </w:tc>
      </w:tr>
      <w:tr>
        <w:trPr>
          <w:trHeight w:val="300" w:hRule="exact"/>
        </w:trPr>
        <w:tc>
          <w:tcPr>
            <w:tcW w:w="52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61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асигнования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4625,7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4259,7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92,1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Раздел 0100 Общегосударственные вопросы 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1941,8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1741,4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89,7</w:t>
            </w:r>
          </w:p>
        </w:tc>
      </w:tr>
      <w:tr>
        <w:trPr>
          <w:trHeight w:val="61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0200 Национальная оборона (перв.воинский учёт)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0300 Национальная безопасность                   ( содержание ЕДДС,противопожарные мероприятия,система видеонаблюдения)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734,8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708,3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96,4</w:t>
            </w:r>
          </w:p>
        </w:tc>
      </w:tr>
      <w:tr>
        <w:trPr>
          <w:trHeight w:val="58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375,7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334,9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89,1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0405 Сельское хоз-во и рыболовство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285,3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284,8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99,8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29,7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59,4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0412 Другие вопросы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924,6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840,2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90,9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539,1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525,3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97,4</w:t>
            </w:r>
          </w:p>
        </w:tc>
      </w:tr>
      <w:tr>
        <w:trPr>
          <w:trHeight w:val="3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1100 Физическая культура и спорт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>
        <w:trPr>
          <w:trHeight w:val="300" w:hRule="exact"/>
        </w:trPr>
        <w:tc>
          <w:tcPr>
            <w:tcW w:w="52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связи с вышеизложенной информацией  предлагается:</w:t>
            </w:r>
          </w:p>
        </w:tc>
      </w:tr>
      <w:tr>
        <w:trPr>
          <w:trHeight w:val="300" w:hRule="exact"/>
        </w:trPr>
        <w:tc>
          <w:tcPr>
            <w:tcW w:w="52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W w:w="138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W w:w="14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W w:w="14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>
          <w:trHeight w:val="129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 </w:t>
            </w:r>
            <w:r>
              <w:rPr>
                <w:rFonts w:eastAsia="Times New Roman" w:cs="Times New Roman"/>
                <w:lang w:eastAsia="ru-RU"/>
              </w:rPr>
              <w:t>Утвердить отчёт об исполнении бюджета Лучковского сельского поселения муниципального района "Прохоровский район" за 2022 год по доходам в сумме 3971,7  тыс.руб., расходам в сумме 4259,7  тыс.руб. с превышением расходов над доходами ( дефицит бюджета) в сумме 288 тыс.рублей.</w:t>
            </w:r>
          </w:p>
        </w:tc>
      </w:tr>
      <w:tr>
        <w:trPr>
          <w:trHeight w:val="33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lang w:eastAsia="ru-RU"/>
              </w:rPr>
              <w:t xml:space="preserve">Утвердить отчёт по источникам внутреннего финансирования дефицита бюджета поселения  </w:t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за  2022 год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(Приложение № 1)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</w:tr>
      <w:tr>
        <w:trPr>
          <w:trHeight w:val="72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lang w:eastAsia="ru-RU"/>
              </w:rPr>
              <w:t xml:space="preserve">Утвердить отчёт по поступлению доходов в бюджет поселения за 2022 год           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 xml:space="preserve">(Приложение  № 2). 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>
        <w:trPr>
          <w:trHeight w:val="675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lang w:eastAsia="ru-RU"/>
              </w:rPr>
              <w:t xml:space="preserve">Утвердить отчёт по ведомственной структуре  расходов бюджета поселения за 2022 год.            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(Приложение  № 3).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lang w:eastAsia="ru-RU"/>
              </w:rPr>
              <w:t xml:space="preserve">Утвердить отчёт по распределению бюджетных ассигнований по разделам, подразделам целевым статьям (муниципальным программам бюджета   поселения и непрограммным направлениям деятельности),группам видов расходов ,классификации расходов бюджета поселения за 2022 год ведомственной структуре расходов бюджета за 2022 год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( Приложение № 4)</w:t>
            </w:r>
          </w:p>
        </w:tc>
      </w:tr>
      <w:tr>
        <w:trPr>
          <w:trHeight w:val="1260" w:hRule="atLeast"/>
        </w:trPr>
        <w:tc>
          <w:tcPr>
            <w:tcW w:w="957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FF0000"/>
                <w:lang w:eastAsia="ru-RU"/>
              </w:rPr>
            </w:pPr>
            <w:r>
              <w:rPr>
                <w:rFonts w:eastAsia="Times New Roman" w:cs="Times New Roman"/>
                <w:color w:val="FF0000"/>
                <w:lang w:eastAsia="ru-RU"/>
              </w:rPr>
              <w:t xml:space="preserve">          </w:t>
            </w:r>
            <w:r>
              <w:rPr>
                <w:rFonts w:eastAsia="Times New Roman" w:cs="Times New Roman"/>
                <w:lang w:eastAsia="ru-RU"/>
              </w:rPr>
              <w:t xml:space="preserve">  </w:t>
            </w:r>
            <w:r>
              <w:rPr>
                <w:rFonts w:eastAsia="Times New Roman" w:cs="Times New Roman"/>
                <w:lang w:eastAsia="ru-RU"/>
              </w:rPr>
              <w:t>Утвердить отчёт  по  распределению бюджетных ассигнований по целевым статьям (муниципальным программам бюджета   поселения и непрограммным направлениям деятельности),группам видов расходов , разделам, подразделам, классификации расходов бюджета поселения за 2022 год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(Приложение № 5).</w:t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lang w:eastAsia="ru-RU"/>
              </w:rPr>
              <w:t xml:space="preserve">Утвердить отчёт об исполнении бюджета дорожного фонда поселения за 2022 год </w:t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(Приложение № 6)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lang w:eastAsia="ru-RU"/>
              </w:rPr>
              <w:t>Утвердить отчёт  об исполнении бюджета  резервного фонда администрации поселения за</w:t>
            </w:r>
          </w:p>
        </w:tc>
      </w:tr>
      <w:tr>
        <w:trPr>
          <w:trHeight w:val="300" w:hRule="atLeast"/>
        </w:trPr>
        <w:tc>
          <w:tcPr>
            <w:tcW w:w="95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</w:t>
            </w:r>
            <w:r>
              <w:rPr>
                <w:rFonts w:eastAsia="Times New Roman" w:cs="Times New Roman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(Приложение № 7)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7983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58455c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8455c"/>
    <w:rPr>
      <w:sz w:val="28"/>
    </w:rPr>
  </w:style>
  <w:style w:type="character" w:styleId="Strong">
    <w:name w:val="Strong"/>
    <w:basedOn w:val="DefaultParagraphFont"/>
    <w:uiPriority w:val="22"/>
    <w:qFormat/>
    <w:rsid w:val="0058455c"/>
    <w:rPr>
      <w:b/>
      <w:bCs/>
    </w:rPr>
  </w:style>
  <w:style w:type="character" w:styleId="Style13">
    <w:name w:val="Выделение"/>
    <w:qFormat/>
    <w:rsid w:val="0058455c"/>
    <w:rPr>
      <w:i/>
      <w:i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8455c"/>
    <w:pPr>
      <w:widowControl w:val="false"/>
      <w:spacing w:lineRule="auto" w:line="240" w:before="0" w:after="0"/>
      <w:ind w:left="708" w:hanging="0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ee798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LibreOffice/6.4.7.2$Linux_X86_64 LibreOffice_project/40$Build-2</Application>
  <Pages>30</Pages>
  <Words>5140</Words>
  <Characters>37253</Characters>
  <CharactersWithSpaces>41334</CharactersWithSpaces>
  <Paragraphs>2262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2022-03-28T11:19:00Z</dcterms:created>
  <dc:creator>Дмитрий</dc:creator>
  <dc:description/>
  <dc:language>ru-RU</dc:language>
  <cp:lastModifiedBy/>
  <dcterms:modified xsi:type="dcterms:W3CDTF">2023-03-29T16:41:45Z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