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B3" w:rsidRDefault="001D07BE">
      <w:pPr>
        <w:jc w:val="center"/>
      </w:pPr>
      <w:r>
        <w:rPr>
          <w:bCs/>
          <w:sz w:val="28"/>
          <w:szCs w:val="28"/>
        </w:rPr>
        <w:t xml:space="preserve">РОССИЙСКАЯ </w:t>
      </w:r>
    </w:p>
    <w:p w:rsidR="000537B3" w:rsidRDefault="001D07BE">
      <w:pPr>
        <w:jc w:val="center"/>
      </w:pPr>
      <w:r>
        <w:rPr>
          <w:bCs/>
          <w:sz w:val="28"/>
          <w:szCs w:val="28"/>
        </w:rPr>
        <w:t>ФЕДЕРАЦИЯ</w:t>
      </w:r>
    </w:p>
    <w:p w:rsidR="000537B3" w:rsidRDefault="001D07BE">
      <w:pPr>
        <w:jc w:val="center"/>
      </w:pPr>
      <w:r>
        <w:rPr>
          <w:bCs/>
          <w:sz w:val="28"/>
          <w:szCs w:val="28"/>
        </w:rPr>
        <w:t>БЕЛГОРОДСКАЯ ОБЛАСТЬ</w:t>
      </w:r>
    </w:p>
    <w:p w:rsidR="000537B3" w:rsidRDefault="000537B3">
      <w:pPr>
        <w:jc w:val="center"/>
        <w:rPr>
          <w:bCs/>
          <w:sz w:val="28"/>
          <w:szCs w:val="28"/>
        </w:rPr>
      </w:pPr>
    </w:p>
    <w:p w:rsidR="000537B3" w:rsidRDefault="001D07BE">
      <w:pPr>
        <w:jc w:val="center"/>
      </w:pPr>
      <w:r>
        <w:rPr>
          <w:b/>
          <w:bCs/>
          <w:sz w:val="28"/>
          <w:szCs w:val="28"/>
        </w:rPr>
        <w:t xml:space="preserve">ЗЕМСКОЕ СОБРАНИЕ ЛУЧКОВСКОГО СЕЛЬСКОГО ПОСЕЛЕНИЯ </w:t>
      </w:r>
    </w:p>
    <w:p w:rsidR="000537B3" w:rsidRDefault="000537B3">
      <w:pPr>
        <w:jc w:val="center"/>
        <w:rPr>
          <w:bCs/>
          <w:sz w:val="28"/>
          <w:szCs w:val="28"/>
        </w:rPr>
      </w:pPr>
    </w:p>
    <w:p w:rsidR="000537B3" w:rsidRDefault="000537B3">
      <w:pPr>
        <w:jc w:val="center"/>
        <w:rPr>
          <w:bCs/>
          <w:sz w:val="28"/>
          <w:szCs w:val="28"/>
        </w:rPr>
      </w:pPr>
    </w:p>
    <w:p w:rsidR="000537B3" w:rsidRDefault="001D07BE">
      <w:pPr>
        <w:jc w:val="center"/>
      </w:pPr>
      <w:r>
        <w:rPr>
          <w:bCs/>
          <w:sz w:val="28"/>
          <w:szCs w:val="28"/>
        </w:rPr>
        <w:t xml:space="preserve">Пятьдесят девятое  заседание        </w:t>
      </w:r>
      <w:r>
        <w:rPr>
          <w:b/>
          <w:bCs/>
          <w:sz w:val="28"/>
          <w:szCs w:val="28"/>
        </w:rPr>
        <w:t xml:space="preserve">РЕШЕНИЕ </w:t>
      </w:r>
      <w:r>
        <w:rPr>
          <w:bCs/>
          <w:sz w:val="28"/>
          <w:szCs w:val="28"/>
        </w:rPr>
        <w:t xml:space="preserve">              Четвертого созыва</w:t>
      </w:r>
    </w:p>
    <w:p w:rsidR="000537B3" w:rsidRDefault="000537B3">
      <w:pPr>
        <w:tabs>
          <w:tab w:val="left" w:pos="5075"/>
          <w:tab w:val="left" w:pos="5613"/>
        </w:tabs>
        <w:ind w:right="2194"/>
        <w:jc w:val="center"/>
      </w:pPr>
    </w:p>
    <w:p w:rsidR="000537B3" w:rsidRDefault="001D07BE">
      <w:pPr>
        <w:tabs>
          <w:tab w:val="left" w:pos="5075"/>
          <w:tab w:val="left" w:pos="5613"/>
        </w:tabs>
        <w:ind w:right="2194"/>
        <w:jc w:val="center"/>
      </w:pPr>
      <w:r>
        <w:rPr>
          <w:sz w:val="28"/>
          <w:szCs w:val="28"/>
        </w:rPr>
        <w:t>22 февраля 2022</w:t>
      </w:r>
      <w:r>
        <w:rPr>
          <w:sz w:val="28"/>
          <w:szCs w:val="28"/>
        </w:rPr>
        <w:t xml:space="preserve"> года                                                          № 120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0537B3" w:rsidRDefault="000537B3">
      <w:pPr>
        <w:tabs>
          <w:tab w:val="left" w:pos="5075"/>
          <w:tab w:val="left" w:pos="5613"/>
        </w:tabs>
        <w:spacing w:before="72" w:line="276" w:lineRule="auto"/>
        <w:ind w:left="2190" w:right="2194"/>
        <w:jc w:val="center"/>
        <w:rPr>
          <w:b/>
          <w:sz w:val="28"/>
        </w:rPr>
      </w:pPr>
    </w:p>
    <w:p w:rsidR="000537B3" w:rsidRDefault="001D07BE">
      <w:pPr>
        <w:spacing w:before="87"/>
        <w:ind w:left="139"/>
      </w:pPr>
      <w:r>
        <w:rPr>
          <w:b/>
          <w:sz w:val="28"/>
        </w:rPr>
        <w:t>О</w:t>
      </w:r>
      <w:r w:rsidR="000A0791">
        <w:rPr>
          <w:b/>
          <w:sz w:val="28"/>
        </w:rPr>
        <w:t xml:space="preserve"> </w:t>
      </w:r>
      <w:r>
        <w:rPr>
          <w:b/>
          <w:sz w:val="28"/>
        </w:rPr>
        <w:t xml:space="preserve">внесенииизменений </w:t>
      </w:r>
      <w:r>
        <w:rPr>
          <w:b/>
          <w:sz w:val="28"/>
        </w:rPr>
        <w:t xml:space="preserve">и </w:t>
      </w:r>
      <w:r>
        <w:rPr>
          <w:b/>
          <w:sz w:val="28"/>
        </w:rPr>
        <w:t>дополнений</w:t>
      </w:r>
    </w:p>
    <w:p w:rsidR="000537B3" w:rsidRDefault="001D07BE">
      <w:pPr>
        <w:spacing w:before="52" w:line="276" w:lineRule="auto"/>
        <w:ind w:left="139" w:right="2302"/>
      </w:pPr>
      <w:r>
        <w:rPr>
          <w:b/>
          <w:sz w:val="28"/>
        </w:rPr>
        <w:t>в</w:t>
      </w:r>
      <w:r w:rsidR="000A0791">
        <w:rPr>
          <w:b/>
          <w:sz w:val="28"/>
        </w:rPr>
        <w:t xml:space="preserve"> </w:t>
      </w:r>
      <w:r>
        <w:rPr>
          <w:b/>
          <w:sz w:val="28"/>
        </w:rPr>
        <w:t xml:space="preserve">Правила благоустройства </w:t>
      </w:r>
      <w:r>
        <w:rPr>
          <w:b/>
          <w:sz w:val="28"/>
        </w:rPr>
        <w:t>территории</w:t>
      </w:r>
    </w:p>
    <w:p w:rsidR="000537B3" w:rsidRDefault="001D07BE">
      <w:pPr>
        <w:spacing w:before="52" w:line="276" w:lineRule="auto"/>
        <w:ind w:left="139" w:right="2302"/>
        <w:rPr>
          <w:b/>
          <w:sz w:val="28"/>
        </w:rPr>
      </w:pPr>
      <w:r>
        <w:rPr>
          <w:b/>
          <w:sz w:val="28"/>
        </w:rPr>
        <w:t xml:space="preserve">Лучковского </w:t>
      </w:r>
      <w:r>
        <w:rPr>
          <w:b/>
          <w:sz w:val="28"/>
        </w:rPr>
        <w:t xml:space="preserve">сельского </w:t>
      </w:r>
      <w:r>
        <w:rPr>
          <w:b/>
          <w:sz w:val="28"/>
        </w:rPr>
        <w:t>поселения</w:t>
      </w:r>
    </w:p>
    <w:p w:rsidR="000537B3" w:rsidRDefault="001D07BE">
      <w:pPr>
        <w:spacing w:line="321" w:lineRule="exact"/>
        <w:ind w:left="139"/>
        <w:rPr>
          <w:b/>
          <w:sz w:val="28"/>
        </w:rPr>
      </w:pPr>
      <w:r>
        <w:rPr>
          <w:b/>
          <w:sz w:val="28"/>
        </w:rPr>
        <w:t xml:space="preserve">Прохоровского </w:t>
      </w:r>
      <w:r>
        <w:rPr>
          <w:b/>
          <w:sz w:val="28"/>
        </w:rPr>
        <w:t xml:space="preserve">района Белгородской </w:t>
      </w:r>
      <w:r>
        <w:rPr>
          <w:b/>
          <w:sz w:val="28"/>
        </w:rPr>
        <w:t>области</w:t>
      </w:r>
    </w:p>
    <w:p w:rsidR="000537B3" w:rsidRDefault="000537B3">
      <w:pPr>
        <w:pStyle w:val="a4"/>
        <w:spacing w:before="10"/>
        <w:ind w:left="0"/>
        <w:jc w:val="left"/>
        <w:rPr>
          <w:b/>
          <w:sz w:val="35"/>
        </w:rPr>
      </w:pPr>
    </w:p>
    <w:p w:rsidR="000537B3" w:rsidRDefault="001D07BE">
      <w:pPr>
        <w:pStyle w:val="a4"/>
        <w:ind w:right="145" w:firstLine="710"/>
      </w:pPr>
      <w:r>
        <w:t>В целях улучшения благоустроенности муниципал</w:t>
      </w:r>
      <w:r>
        <w:t>ьной территории, атакжеопределениястепениответственностихозяйствующих субъектовзасостояниемприлегающихтерриторийвсельскомпоселении,земскоесобраниеЛучковскогосельскогопоселениямуниципальногорайона</w:t>
      </w:r>
    </w:p>
    <w:p w:rsidR="000537B3" w:rsidRDefault="001D07BE">
      <w:pPr>
        <w:pStyle w:val="a4"/>
        <w:spacing w:before="4"/>
      </w:pPr>
      <w:r>
        <w:t>«Прохоровскийрайон»Белгородскойобласти</w:t>
      </w:r>
      <w:r>
        <w:rPr>
          <w:b/>
        </w:rPr>
        <w:t>решило</w:t>
      </w:r>
      <w:r>
        <w:t>:</w:t>
      </w:r>
    </w:p>
    <w:p w:rsidR="000537B3" w:rsidRDefault="000537B3">
      <w:pPr>
        <w:pStyle w:val="a4"/>
        <w:spacing w:before="10"/>
        <w:ind w:left="0"/>
        <w:jc w:val="left"/>
        <w:rPr>
          <w:sz w:val="27"/>
        </w:rPr>
      </w:pPr>
    </w:p>
    <w:p w:rsidR="000537B3" w:rsidRDefault="001D07BE">
      <w:pPr>
        <w:pStyle w:val="a7"/>
        <w:numPr>
          <w:ilvl w:val="0"/>
          <w:numId w:val="1"/>
        </w:numPr>
        <w:tabs>
          <w:tab w:val="left" w:pos="846"/>
        </w:tabs>
        <w:ind w:right="141" w:firstLine="360"/>
      </w:pPr>
      <w:r>
        <w:rPr>
          <w:sz w:val="28"/>
        </w:rPr>
        <w:t>Внестив</w:t>
      </w:r>
      <w:r>
        <w:rPr>
          <w:sz w:val="28"/>
        </w:rPr>
        <w:t xml:space="preserve">ПравилаблагоустройстватерриторииЛучковскогосельскогопоселения,утвержденныерешениемземскогособранияЛучковского сельского поселения от 28 сентября 2018 года №14 «ОбутвержденииПравилблагоустройстватерриторииЛучковскогосельского поселения Прохоровского района </w:t>
      </w:r>
      <w:r>
        <w:rPr>
          <w:sz w:val="28"/>
        </w:rPr>
        <w:t>Белгородской области»(далее-Правила) следующиеизмененияидополнения:</w:t>
      </w:r>
    </w:p>
    <w:p w:rsidR="000537B3" w:rsidRDefault="001D07BE">
      <w:pPr>
        <w:pStyle w:val="a7"/>
        <w:numPr>
          <w:ilvl w:val="1"/>
          <w:numId w:val="1"/>
        </w:numPr>
        <w:tabs>
          <w:tab w:val="left" w:pos="923"/>
        </w:tabs>
        <w:ind w:firstLine="360"/>
        <w:rPr>
          <w:sz w:val="28"/>
        </w:rPr>
      </w:pPr>
      <w:r>
        <w:rPr>
          <w:sz w:val="28"/>
        </w:rPr>
        <w:t>Подпункт1.1.13.1пункта1.1.13статьи1.1.Главы1«Общиетребованиякблагоустройствутерриторийобщегопользованиямуниципального образования и порядку пользования такими территориями»дополнитьабзацам</w:t>
      </w:r>
      <w:r>
        <w:rPr>
          <w:sz w:val="28"/>
        </w:rPr>
        <w:t>иследующего содержания:</w:t>
      </w:r>
    </w:p>
    <w:p w:rsidR="000537B3" w:rsidRDefault="001D07BE">
      <w:pPr>
        <w:pStyle w:val="a4"/>
        <w:ind w:right="148" w:firstLine="422"/>
        <w:sectPr w:rsidR="000537B3">
          <w:pgSz w:w="11906" w:h="16838"/>
          <w:pgMar w:top="1040" w:right="700" w:bottom="280" w:left="1560" w:header="0" w:footer="0" w:gutter="0"/>
          <w:cols w:space="720"/>
          <w:formProt w:val="0"/>
          <w:docGrid w:linePitch="100"/>
        </w:sectPr>
      </w:pPr>
      <w:r>
        <w:t>«Собственникиивладельцынежилыхпомещений,расположенныхнапервых этажах многоквартирных домов и имеющих выходы на территориифасадной части многоквартирных домов, а также собственники и владельцыотдельностоящихздани</w:t>
      </w:r>
      <w:r>
        <w:t>й,осуществляютуборкуснегаиналедиприлегающей территории по всей ширине нежилого помещения полностьюподскребокдо твердогопокрытия.</w:t>
      </w:r>
    </w:p>
    <w:p w:rsidR="000537B3" w:rsidRDefault="001D07BE">
      <w:pPr>
        <w:pStyle w:val="a4"/>
        <w:spacing w:before="67"/>
        <w:ind w:right="157" w:firstLine="706"/>
      </w:pPr>
      <w:r>
        <w:lastRenderedPageBreak/>
        <w:t>Убираемый снег должен сдвигаться с тротуаров на проезжую часть вприлотковуюполосу.Сгребаниеиуборкасколадолжнапроизводитьсяоднов</w:t>
      </w:r>
      <w:r>
        <w:t>ременно со скалыванием или немедленно после него и складироватьсявместесоснегом.</w:t>
      </w:r>
    </w:p>
    <w:p w:rsidR="000537B3" w:rsidRDefault="001D07BE">
      <w:pPr>
        <w:pStyle w:val="a4"/>
        <w:spacing w:before="4"/>
        <w:ind w:right="149" w:firstLine="706"/>
      </w:pPr>
      <w:r>
        <w:t>Привозникновениискользкостиобработкадорожныхпокрытийпескосолянойсмесьюдолжнапроизводитьсяпонорме0,2-0,3кг/мприпомощи распределителей.».</w:t>
      </w:r>
    </w:p>
    <w:p w:rsidR="000537B3" w:rsidRDefault="001D07BE">
      <w:pPr>
        <w:pStyle w:val="a7"/>
        <w:numPr>
          <w:ilvl w:val="1"/>
          <w:numId w:val="1"/>
        </w:numPr>
        <w:tabs>
          <w:tab w:val="left" w:pos="1446"/>
        </w:tabs>
        <w:ind w:firstLine="706"/>
        <w:rPr>
          <w:sz w:val="28"/>
        </w:rPr>
      </w:pPr>
      <w:r>
        <w:rPr>
          <w:sz w:val="28"/>
        </w:rPr>
        <w:t>Подпункт1.1.13.3пункта1.1.13статьи1.1.Г</w:t>
      </w:r>
      <w:r>
        <w:rPr>
          <w:sz w:val="28"/>
        </w:rPr>
        <w:t>лавы1«Общиетребованиякблагоустройствутерриторийобщегопользованиямуниципального образования и порядку пользования такими территориями»дополнитьабзацамиследующегосодержания:</w:t>
      </w:r>
    </w:p>
    <w:p w:rsidR="000537B3" w:rsidRDefault="001D07BE">
      <w:pPr>
        <w:pStyle w:val="a4"/>
        <w:ind w:right="144" w:firstLine="706"/>
      </w:pPr>
      <w:r>
        <w:t>«Размещение,хранениеистоянкаличногоавтотранспортанапридомовых,дворовыхивнутриквартал</w:t>
      </w:r>
      <w:r>
        <w:t>ьныхтерриторияхнедолжнапрепятствоватьпередвижениюи(или)работеуборочнойиспециальнойтехникивпериодпроведениязапланированнойочисткиснегасогласноутверждённомуграфику.</w:t>
      </w:r>
    </w:p>
    <w:p w:rsidR="000537B3" w:rsidRDefault="001D07BE">
      <w:pPr>
        <w:pStyle w:val="a4"/>
        <w:ind w:right="143" w:firstLine="706"/>
      </w:pPr>
      <w:r>
        <w:t>Графикуборкидворовойтерриториивзимнийпериодспециализированнойтехникойутверждаетсяорганизациям</w:t>
      </w:r>
      <w:r>
        <w:t>ипообслуживаниюжилищногофондапутемразмещенияобъявленийнаподъездахмногоквартирныхдомовивквитанцияхединыхплатежныхдокументовсуказанием времениработыспециализированнойтехники.».</w:t>
      </w:r>
    </w:p>
    <w:p w:rsidR="000537B3" w:rsidRDefault="001D07BE">
      <w:pPr>
        <w:pStyle w:val="a7"/>
        <w:numPr>
          <w:ilvl w:val="1"/>
          <w:numId w:val="1"/>
        </w:numPr>
        <w:tabs>
          <w:tab w:val="left" w:pos="1706"/>
        </w:tabs>
        <w:ind w:right="144" w:firstLine="706"/>
        <w:rPr>
          <w:sz w:val="28"/>
        </w:rPr>
      </w:pPr>
      <w:r>
        <w:rPr>
          <w:sz w:val="28"/>
        </w:rPr>
        <w:t>Пункт5.2.6статьи5.2Главы5«Организацияозеленениятерриториймуниципальногообразовани</w:t>
      </w:r>
      <w:r>
        <w:rPr>
          <w:sz w:val="28"/>
        </w:rPr>
        <w:t>я,включаяпорядоксоздания,содержания,восстановленияиохранырасположенныхвграницахнаселенныхпунктовгазонов,цветниковииныхтерриторий,занятыхтравянистымирастениями»дополнитьабзацамиследующегосодержания:</w:t>
      </w:r>
    </w:p>
    <w:p w:rsidR="000537B3" w:rsidRDefault="001D07BE">
      <w:pPr>
        <w:pStyle w:val="a4"/>
        <w:ind w:right="150" w:firstLine="706"/>
      </w:pPr>
      <w:r>
        <w:t>«Посадказеленыхнасажденийнатерритории,прилегающейкмногоква</w:t>
      </w:r>
      <w:r>
        <w:t>ртирнымдомам,атакжесобственникиивладельцыотдельностоящих зданий, в Лучковском сельском поселении осуществляется посогласованию с органами местного самоуправления. Согласование посадкизеленыхнасажденийутверждаетсяорганамиместногосамоуправлениявустановленном</w:t>
      </w:r>
      <w:r>
        <w:t>порядке.».</w:t>
      </w:r>
    </w:p>
    <w:p w:rsidR="000537B3" w:rsidRDefault="001D07BE">
      <w:pPr>
        <w:pStyle w:val="a7"/>
        <w:numPr>
          <w:ilvl w:val="0"/>
          <w:numId w:val="1"/>
        </w:numPr>
        <w:tabs>
          <w:tab w:val="left" w:pos="985"/>
        </w:tabs>
        <w:spacing w:before="2"/>
        <w:ind w:right="150" w:firstLine="542"/>
      </w:pPr>
      <w:r>
        <w:rPr>
          <w:sz w:val="28"/>
        </w:rPr>
        <w:t>Обнародовать настоящее решение в порядке, установленном УставомЛучковского селського поселения и разместитьна официальном сайтеоргановместногосамоуправленияЛучковскогосельскогопоселениямуниципальногорайона«Прохоровскийрайон»Белгородскойобласти</w:t>
      </w:r>
    </w:p>
    <w:p w:rsidR="000537B3" w:rsidRDefault="001D07BE">
      <w:pPr>
        <w:pStyle w:val="a7"/>
        <w:tabs>
          <w:tab w:val="left" w:pos="985"/>
        </w:tabs>
        <w:spacing w:before="2"/>
        <w:ind w:left="278" w:right="150" w:firstLine="0"/>
      </w:pPr>
      <w:r>
        <w:rPr>
          <w:sz w:val="28"/>
        </w:rPr>
        <w:t>https://luchki.admprohorovka.ru/</w:t>
      </w:r>
    </w:p>
    <w:p w:rsidR="000537B3" w:rsidRDefault="001D07BE">
      <w:pPr>
        <w:pStyle w:val="a7"/>
        <w:numPr>
          <w:ilvl w:val="0"/>
          <w:numId w:val="1"/>
        </w:numPr>
        <w:tabs>
          <w:tab w:val="left" w:pos="894"/>
        </w:tabs>
        <w:ind w:right="161" w:firstLine="542"/>
        <w:rPr>
          <w:sz w:val="28"/>
        </w:rPr>
      </w:pPr>
      <w:r>
        <w:rPr>
          <w:sz w:val="28"/>
        </w:rPr>
        <w:t>Настоящеерешениевступаетвсилусодняофициальногообнародования.</w:t>
      </w:r>
    </w:p>
    <w:p w:rsidR="000537B3" w:rsidRDefault="001D07BE">
      <w:pPr>
        <w:pStyle w:val="a7"/>
        <w:numPr>
          <w:ilvl w:val="0"/>
          <w:numId w:val="1"/>
        </w:numPr>
        <w:tabs>
          <w:tab w:val="left" w:pos="894"/>
        </w:tabs>
        <w:ind w:right="154" w:firstLine="542"/>
      </w:pPr>
      <w:r>
        <w:rPr>
          <w:sz w:val="28"/>
        </w:rPr>
        <w:t>Контроль за исполнением настоящего решения возложить наглавуадминистрацииЛучковскогосельскогопоселения</w:t>
      </w:r>
      <w:r>
        <w:rPr>
          <w:spacing w:val="-1"/>
          <w:sz w:val="28"/>
        </w:rPr>
        <w:t xml:space="preserve"> Суркову О.Н.</w:t>
      </w:r>
    </w:p>
    <w:p w:rsidR="000537B3" w:rsidRDefault="000537B3">
      <w:pPr>
        <w:pStyle w:val="a4"/>
        <w:ind w:left="0"/>
        <w:jc w:val="left"/>
        <w:rPr>
          <w:sz w:val="20"/>
        </w:rPr>
      </w:pPr>
    </w:p>
    <w:p w:rsidR="000537B3" w:rsidRDefault="000537B3">
      <w:pPr>
        <w:pStyle w:val="a4"/>
        <w:ind w:left="0"/>
        <w:jc w:val="left"/>
        <w:rPr>
          <w:sz w:val="24"/>
        </w:rPr>
      </w:pPr>
    </w:p>
    <w:p w:rsidR="000537B3" w:rsidRDefault="001D07BE">
      <w:pPr>
        <w:spacing w:before="87"/>
        <w:ind w:left="139"/>
        <w:rPr>
          <w:b/>
          <w:sz w:val="28"/>
        </w:rPr>
      </w:pPr>
      <w:r>
        <w:rPr>
          <w:b/>
          <w:sz w:val="28"/>
        </w:rPr>
        <w:t>ГлаваЛучковского</w:t>
      </w:r>
    </w:p>
    <w:p w:rsidR="000537B3" w:rsidRDefault="001D07BE">
      <w:pPr>
        <w:tabs>
          <w:tab w:val="left" w:pos="6885"/>
        </w:tabs>
        <w:spacing w:before="4"/>
        <w:ind w:left="139"/>
      </w:pPr>
      <w:r>
        <w:rPr>
          <w:b/>
          <w:sz w:val="28"/>
        </w:rPr>
        <w:t>сельскогопоселения</w:t>
      </w:r>
      <w:r>
        <w:rPr>
          <w:b/>
          <w:sz w:val="28"/>
        </w:rPr>
        <w:tab/>
      </w:r>
      <w:r>
        <w:rPr>
          <w:b/>
          <w:sz w:val="28"/>
        </w:rPr>
        <w:t>К.Г.Добрынина</w:t>
      </w:r>
    </w:p>
    <w:sectPr w:rsidR="000537B3" w:rsidSect="000537B3">
      <w:pgSz w:w="11906" w:h="16838"/>
      <w:pgMar w:top="1040" w:right="700" w:bottom="0" w:left="15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E6503"/>
    <w:multiLevelType w:val="multilevel"/>
    <w:tmpl w:val="EADA47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7E06BE9"/>
    <w:multiLevelType w:val="multilevel"/>
    <w:tmpl w:val="80E8D574"/>
    <w:lvl w:ilvl="0">
      <w:start w:val="1"/>
      <w:numFmt w:val="decimal"/>
      <w:lvlText w:val="%1."/>
      <w:lvlJc w:val="left"/>
      <w:pPr>
        <w:ind w:left="139" w:hanging="346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423"/>
      </w:pPr>
      <w:rPr>
        <w:rFonts w:eastAsia="Times New Roman" w:cs="Times New Roman"/>
        <w:w w:val="99"/>
        <w:sz w:val="28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2040" w:hanging="42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2991" w:hanging="42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3941" w:hanging="42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4892" w:hanging="42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842" w:hanging="42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792" w:hanging="42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743" w:hanging="423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0537B3"/>
    <w:rsid w:val="000537B3"/>
    <w:rsid w:val="000A0791"/>
    <w:rsid w:val="001D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37B3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0537B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rsid w:val="000537B3"/>
    <w:pPr>
      <w:ind w:left="139"/>
      <w:jc w:val="both"/>
    </w:pPr>
    <w:rPr>
      <w:sz w:val="28"/>
      <w:szCs w:val="28"/>
    </w:rPr>
  </w:style>
  <w:style w:type="paragraph" w:styleId="a5">
    <w:name w:val="List"/>
    <w:basedOn w:val="a4"/>
    <w:rsid w:val="000537B3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0537B3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0537B3"/>
    <w:pPr>
      <w:suppressLineNumbers/>
    </w:pPr>
    <w:rPr>
      <w:rFonts w:ascii="PT Astra Serif" w:hAnsi="PT Astra Serif" w:cs="Noto Sans Devanagari"/>
    </w:rPr>
  </w:style>
  <w:style w:type="paragraph" w:styleId="a7">
    <w:name w:val="List Paragraph"/>
    <w:basedOn w:val="a"/>
    <w:uiPriority w:val="1"/>
    <w:qFormat/>
    <w:rsid w:val="000537B3"/>
    <w:pPr>
      <w:ind w:left="139" w:right="143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0537B3"/>
  </w:style>
  <w:style w:type="table" w:customStyle="1" w:styleId="TableNormal">
    <w:name w:val="Table Normal"/>
    <w:uiPriority w:val="2"/>
    <w:semiHidden/>
    <w:unhideWhenUsed/>
    <w:qFormat/>
    <w:rsid w:val="000537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561</Words>
  <Characters>3198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dc:description/>
  <cp:lastModifiedBy>user</cp:lastModifiedBy>
  <cp:revision>5</cp:revision>
  <cp:lastPrinted>2022-02-28T11:46:00Z</cp:lastPrinted>
  <dcterms:created xsi:type="dcterms:W3CDTF">2022-02-28T08:39:00Z</dcterms:created>
  <dcterms:modified xsi:type="dcterms:W3CDTF">2023-04-12T05:32:00Z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2022-02-25T00:00:00Z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2022-02-28T00:00:00Z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