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C9" w:rsidRDefault="002913C9" w:rsidP="002913C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ЗЕМСКОЕ СОБРАНИЕ</w:t>
      </w:r>
    </w:p>
    <w:p w:rsidR="002913C9" w:rsidRDefault="002913C9" w:rsidP="002913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ЛУЧКОВСКОГО СЕЛЬСКОГО ПОСЕЛЕНИЯ</w:t>
      </w:r>
    </w:p>
    <w:p w:rsidR="002913C9" w:rsidRDefault="002913C9" w:rsidP="002913C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муниципального района «Прохоровский район»</w:t>
      </w:r>
    </w:p>
    <w:p w:rsidR="002913C9" w:rsidRDefault="002913C9" w:rsidP="002913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Белгородской области</w:t>
      </w:r>
    </w:p>
    <w:p w:rsidR="002913C9" w:rsidRDefault="002913C9" w:rsidP="002913C9">
      <w:pPr>
        <w:jc w:val="center"/>
        <w:rPr>
          <w:b/>
          <w:bCs/>
          <w:sz w:val="28"/>
          <w:szCs w:val="28"/>
        </w:rPr>
      </w:pPr>
    </w:p>
    <w:p w:rsidR="002913C9" w:rsidRDefault="002913C9" w:rsidP="002913C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двадцатое заседание      четвертого созыва</w:t>
      </w:r>
    </w:p>
    <w:tbl>
      <w:tblPr>
        <w:tblW w:w="0" w:type="auto"/>
        <w:tblLook w:val="00A0"/>
      </w:tblPr>
      <w:tblGrid>
        <w:gridCol w:w="3348"/>
        <w:gridCol w:w="712"/>
        <w:gridCol w:w="776"/>
        <w:gridCol w:w="1907"/>
        <w:gridCol w:w="2787"/>
      </w:tblGrid>
      <w:tr w:rsidR="002913C9" w:rsidTr="006D51B4">
        <w:trPr>
          <w:trHeight w:val="431"/>
        </w:trPr>
        <w:tc>
          <w:tcPr>
            <w:tcW w:w="4060" w:type="dxa"/>
            <w:gridSpan w:val="2"/>
          </w:tcPr>
          <w:p w:rsidR="002913C9" w:rsidRDefault="002913C9" w:rsidP="006D51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83" w:type="dxa"/>
            <w:gridSpan w:val="2"/>
          </w:tcPr>
          <w:p w:rsidR="002913C9" w:rsidRDefault="002913C9" w:rsidP="006D51B4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913C9" w:rsidRDefault="002913C9" w:rsidP="006D51B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РЕШЕНИЕ</w:t>
            </w:r>
          </w:p>
          <w:p w:rsidR="002913C9" w:rsidRDefault="002913C9" w:rsidP="006D51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7" w:type="dxa"/>
          </w:tcPr>
          <w:p w:rsidR="002913C9" w:rsidRDefault="002913C9" w:rsidP="006D51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R="002913C9" w:rsidTr="006D51B4">
        <w:trPr>
          <w:trHeight w:val="87"/>
        </w:trPr>
        <w:tc>
          <w:tcPr>
            <w:tcW w:w="3348" w:type="dxa"/>
          </w:tcPr>
          <w:p w:rsidR="002913C9" w:rsidRDefault="002913C9" w:rsidP="006D51B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«15»  октября 2019 года                                                                           </w:t>
            </w:r>
          </w:p>
        </w:tc>
        <w:tc>
          <w:tcPr>
            <w:tcW w:w="1488" w:type="dxa"/>
            <w:gridSpan w:val="2"/>
          </w:tcPr>
          <w:p w:rsidR="002913C9" w:rsidRDefault="002913C9" w:rsidP="006D51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</w:tcPr>
          <w:p w:rsidR="002913C9" w:rsidRDefault="002913C9" w:rsidP="006D51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7" w:type="dxa"/>
          </w:tcPr>
          <w:p w:rsidR="002913C9" w:rsidRDefault="002913C9" w:rsidP="006D51B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№ 61</w:t>
            </w:r>
          </w:p>
        </w:tc>
      </w:tr>
    </w:tbl>
    <w:p w:rsidR="002913C9" w:rsidRDefault="002913C9" w:rsidP="002913C9">
      <w:pPr>
        <w:jc w:val="right"/>
        <w:rPr>
          <w:b/>
          <w:bCs/>
          <w:sz w:val="28"/>
          <w:szCs w:val="28"/>
        </w:rPr>
      </w:pPr>
    </w:p>
    <w:p w:rsidR="002913C9" w:rsidRDefault="002913C9" w:rsidP="002913C9">
      <w:pPr>
        <w:jc w:val="center"/>
        <w:rPr>
          <w:sz w:val="28"/>
          <w:szCs w:val="28"/>
        </w:rPr>
      </w:pPr>
    </w:p>
    <w:p w:rsidR="002913C9" w:rsidRPr="00EA5CDF" w:rsidRDefault="002913C9" w:rsidP="002913C9">
      <w:pPr>
        <w:jc w:val="center"/>
        <w:rPr>
          <w:b/>
          <w:bCs/>
          <w:sz w:val="28"/>
          <w:szCs w:val="28"/>
        </w:rPr>
      </w:pPr>
    </w:p>
    <w:p w:rsidR="002913C9" w:rsidRPr="005C4E18" w:rsidRDefault="002913C9" w:rsidP="002913C9">
      <w:pPr>
        <w:rPr>
          <w:b/>
          <w:bCs/>
          <w:color w:val="000000"/>
          <w:spacing w:val="1"/>
          <w:sz w:val="28"/>
          <w:szCs w:val="28"/>
        </w:rPr>
      </w:pPr>
      <w:r w:rsidRPr="005C4E18">
        <w:rPr>
          <w:b/>
          <w:bCs/>
          <w:color w:val="000000"/>
          <w:spacing w:val="1"/>
          <w:sz w:val="28"/>
          <w:szCs w:val="28"/>
        </w:rPr>
        <w:t xml:space="preserve">О  </w:t>
      </w:r>
      <w:r>
        <w:rPr>
          <w:b/>
          <w:bCs/>
          <w:color w:val="000000"/>
          <w:spacing w:val="1"/>
          <w:sz w:val="28"/>
          <w:szCs w:val="28"/>
        </w:rPr>
        <w:t>принятии</w:t>
      </w:r>
      <w:r w:rsidRPr="005C4E18">
        <w:rPr>
          <w:b/>
          <w:bCs/>
          <w:color w:val="000000"/>
          <w:spacing w:val="1"/>
          <w:sz w:val="28"/>
          <w:szCs w:val="28"/>
        </w:rPr>
        <w:t xml:space="preserve">   осуществления    </w:t>
      </w:r>
      <w:r>
        <w:rPr>
          <w:b/>
          <w:bCs/>
          <w:color w:val="000000"/>
          <w:spacing w:val="1"/>
          <w:sz w:val="28"/>
          <w:szCs w:val="28"/>
        </w:rPr>
        <w:t>части</w:t>
      </w:r>
    </w:p>
    <w:p w:rsidR="002913C9" w:rsidRDefault="002913C9" w:rsidP="002913C9">
      <w:pPr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полномочий  муниципального  </w:t>
      </w:r>
      <w:r w:rsidRPr="005C4E18">
        <w:rPr>
          <w:b/>
          <w:bCs/>
          <w:color w:val="000000"/>
          <w:spacing w:val="1"/>
          <w:sz w:val="28"/>
          <w:szCs w:val="28"/>
        </w:rPr>
        <w:t>района</w:t>
      </w:r>
    </w:p>
    <w:p w:rsidR="002913C9" w:rsidRDefault="002913C9" w:rsidP="002913C9">
      <w:pPr>
        <w:rPr>
          <w:b/>
          <w:bCs/>
          <w:color w:val="000000"/>
          <w:spacing w:val="1"/>
          <w:sz w:val="28"/>
          <w:szCs w:val="28"/>
        </w:rPr>
      </w:pPr>
      <w:r w:rsidRPr="005C4E18">
        <w:rPr>
          <w:b/>
          <w:bCs/>
          <w:color w:val="000000"/>
          <w:spacing w:val="1"/>
          <w:sz w:val="28"/>
          <w:szCs w:val="28"/>
        </w:rPr>
        <w:t>«</w:t>
      </w:r>
      <w:r>
        <w:rPr>
          <w:b/>
          <w:bCs/>
          <w:color w:val="000000"/>
          <w:spacing w:val="1"/>
          <w:sz w:val="28"/>
          <w:szCs w:val="28"/>
        </w:rPr>
        <w:t>Прохоровский район» по утверждению</w:t>
      </w:r>
    </w:p>
    <w:p w:rsidR="002913C9" w:rsidRDefault="002913C9" w:rsidP="002913C9">
      <w:pPr>
        <w:rPr>
          <w:b/>
          <w:bCs/>
          <w:color w:val="000000"/>
          <w:spacing w:val="1"/>
          <w:sz w:val="28"/>
          <w:szCs w:val="28"/>
        </w:rPr>
      </w:pPr>
      <w:r w:rsidRPr="005C4E18">
        <w:rPr>
          <w:b/>
          <w:bCs/>
          <w:color w:val="000000"/>
          <w:spacing w:val="1"/>
          <w:sz w:val="28"/>
          <w:szCs w:val="28"/>
        </w:rPr>
        <w:t>генеральных планов</w:t>
      </w:r>
      <w:r>
        <w:rPr>
          <w:b/>
          <w:bCs/>
          <w:color w:val="000000"/>
          <w:spacing w:val="1"/>
          <w:sz w:val="28"/>
          <w:szCs w:val="28"/>
        </w:rPr>
        <w:t xml:space="preserve">, правил </w:t>
      </w:r>
    </w:p>
    <w:p w:rsidR="002913C9" w:rsidRDefault="002913C9" w:rsidP="002913C9">
      <w:pPr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землепользования и застройки </w:t>
      </w:r>
    </w:p>
    <w:p w:rsidR="002913C9" w:rsidRDefault="002913C9" w:rsidP="002913C9">
      <w:pPr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Лучковского сельского поселения</w:t>
      </w:r>
    </w:p>
    <w:p w:rsidR="002913C9" w:rsidRPr="005C4E18" w:rsidRDefault="002913C9" w:rsidP="002913C9">
      <w:pPr>
        <w:rPr>
          <w:b/>
          <w:bCs/>
          <w:color w:val="000000"/>
          <w:spacing w:val="1"/>
          <w:sz w:val="28"/>
          <w:szCs w:val="28"/>
        </w:rPr>
      </w:pPr>
      <w:r w:rsidRPr="005C4E18">
        <w:rPr>
          <w:b/>
          <w:bCs/>
          <w:color w:val="000000"/>
          <w:spacing w:val="1"/>
          <w:sz w:val="28"/>
          <w:szCs w:val="28"/>
        </w:rPr>
        <w:t>мун</w:t>
      </w:r>
      <w:r>
        <w:rPr>
          <w:b/>
          <w:bCs/>
          <w:color w:val="000000"/>
          <w:spacing w:val="1"/>
          <w:sz w:val="28"/>
          <w:szCs w:val="28"/>
        </w:rPr>
        <w:t xml:space="preserve">иципального </w:t>
      </w:r>
      <w:r w:rsidRPr="005C4E18">
        <w:rPr>
          <w:b/>
          <w:bCs/>
          <w:color w:val="000000"/>
          <w:spacing w:val="1"/>
          <w:sz w:val="28"/>
          <w:szCs w:val="28"/>
        </w:rPr>
        <w:t>района</w:t>
      </w:r>
    </w:p>
    <w:p w:rsidR="002913C9" w:rsidRPr="005C4E18" w:rsidRDefault="002913C9" w:rsidP="002913C9">
      <w:pPr>
        <w:rPr>
          <w:b/>
          <w:bCs/>
          <w:color w:val="000000"/>
          <w:spacing w:val="1"/>
          <w:sz w:val="28"/>
          <w:szCs w:val="28"/>
        </w:rPr>
      </w:pPr>
      <w:r w:rsidRPr="005C4E18">
        <w:rPr>
          <w:b/>
          <w:bCs/>
          <w:color w:val="000000"/>
          <w:spacing w:val="1"/>
          <w:sz w:val="28"/>
          <w:szCs w:val="28"/>
        </w:rPr>
        <w:t>«</w:t>
      </w:r>
      <w:r>
        <w:rPr>
          <w:b/>
          <w:bCs/>
          <w:color w:val="000000"/>
          <w:spacing w:val="1"/>
          <w:sz w:val="28"/>
          <w:szCs w:val="28"/>
        </w:rPr>
        <w:t xml:space="preserve">Прохоровский </w:t>
      </w:r>
      <w:r w:rsidRPr="005C4E18">
        <w:rPr>
          <w:b/>
          <w:bCs/>
          <w:color w:val="000000"/>
          <w:spacing w:val="1"/>
          <w:sz w:val="28"/>
          <w:szCs w:val="28"/>
        </w:rPr>
        <w:t>район»</w:t>
      </w:r>
      <w:r>
        <w:rPr>
          <w:b/>
          <w:bCs/>
          <w:color w:val="000000"/>
          <w:spacing w:val="1"/>
          <w:sz w:val="28"/>
          <w:szCs w:val="28"/>
        </w:rPr>
        <w:t xml:space="preserve"> на 2019 год</w:t>
      </w:r>
    </w:p>
    <w:p w:rsidR="002913C9" w:rsidRPr="00EA5CDF" w:rsidRDefault="002913C9" w:rsidP="002913C9">
      <w:pPr>
        <w:rPr>
          <w:b/>
          <w:bCs/>
          <w:sz w:val="28"/>
          <w:szCs w:val="28"/>
        </w:rPr>
      </w:pPr>
    </w:p>
    <w:p w:rsidR="002913C9" w:rsidRPr="00EA5CDF" w:rsidRDefault="002913C9" w:rsidP="002913C9">
      <w:pPr>
        <w:ind w:firstLine="708"/>
        <w:jc w:val="both"/>
        <w:rPr>
          <w:sz w:val="28"/>
          <w:szCs w:val="28"/>
        </w:rPr>
      </w:pPr>
    </w:p>
    <w:p w:rsidR="002913C9" w:rsidRDefault="002913C9" w:rsidP="002913C9">
      <w:pPr>
        <w:ind w:firstLine="708"/>
        <w:jc w:val="both"/>
        <w:rPr>
          <w:b/>
          <w:bCs/>
          <w:sz w:val="28"/>
          <w:szCs w:val="28"/>
        </w:rPr>
      </w:pPr>
      <w:r w:rsidRPr="00250C38">
        <w:rPr>
          <w:sz w:val="28"/>
          <w:szCs w:val="28"/>
        </w:rPr>
        <w:t>В соответствии с частью 4 статьи</w:t>
      </w:r>
      <w:r w:rsidRPr="00250C38">
        <w:rPr>
          <w:color w:val="FF0000"/>
          <w:sz w:val="28"/>
          <w:szCs w:val="28"/>
        </w:rPr>
        <w:t xml:space="preserve"> </w:t>
      </w:r>
      <w:r w:rsidRPr="00250C38">
        <w:rPr>
          <w:sz w:val="28"/>
          <w:szCs w:val="28"/>
        </w:rPr>
        <w:t xml:space="preserve">15 Федерального Закона от                          06 октября 2003 года № 131-ФЗ «Об общих принципах организации местного самоуправления в Российской Федерации», руководствуясь Бюджетным кодексом Российской Федерации, </w:t>
      </w:r>
      <w:r>
        <w:rPr>
          <w:sz w:val="28"/>
          <w:szCs w:val="28"/>
        </w:rPr>
        <w:t xml:space="preserve">решением муниципального совета Прохоровского района от 24 сентября 2019 года №157 «О передаче осуществления полномочий муниципального района «Прохоровский район» по утверждению генеральных планов, правил землепользования и застройки муниципального района «Прохоровский район» на 2019 год», </w:t>
      </w:r>
      <w:r w:rsidRPr="00EA5CDF">
        <w:rPr>
          <w:sz w:val="28"/>
          <w:szCs w:val="28"/>
        </w:rPr>
        <w:t xml:space="preserve">земское собрание </w:t>
      </w:r>
      <w:r>
        <w:rPr>
          <w:sz w:val="28"/>
          <w:szCs w:val="28"/>
        </w:rPr>
        <w:t>Лучковского</w:t>
      </w:r>
      <w:r w:rsidRPr="00EA5CDF">
        <w:rPr>
          <w:sz w:val="28"/>
          <w:szCs w:val="28"/>
        </w:rPr>
        <w:t xml:space="preserve"> сельского поселения </w:t>
      </w:r>
      <w:r w:rsidRPr="00EA5CDF">
        <w:rPr>
          <w:b/>
          <w:bCs/>
          <w:sz w:val="28"/>
          <w:szCs w:val="28"/>
        </w:rPr>
        <w:t>решило:</w:t>
      </w:r>
    </w:p>
    <w:p w:rsidR="002913C9" w:rsidRDefault="002913C9" w:rsidP="002913C9">
      <w:pPr>
        <w:ind w:firstLine="708"/>
        <w:jc w:val="both"/>
        <w:rPr>
          <w:b/>
          <w:bCs/>
          <w:sz w:val="28"/>
          <w:szCs w:val="28"/>
        </w:rPr>
      </w:pPr>
    </w:p>
    <w:p w:rsidR="002913C9" w:rsidRDefault="002913C9" w:rsidP="002913C9">
      <w:pPr>
        <w:ind w:firstLine="851"/>
        <w:jc w:val="both"/>
        <w:rPr>
          <w:color w:val="000000"/>
          <w:spacing w:val="1"/>
          <w:sz w:val="28"/>
          <w:szCs w:val="28"/>
        </w:rPr>
      </w:pPr>
      <w:r w:rsidRPr="00250C38">
        <w:rPr>
          <w:sz w:val="28"/>
          <w:szCs w:val="28"/>
        </w:rPr>
        <w:t>1. П</w:t>
      </w:r>
      <w:r>
        <w:rPr>
          <w:sz w:val="28"/>
          <w:szCs w:val="28"/>
        </w:rPr>
        <w:t>ринять</w:t>
      </w:r>
      <w:r w:rsidRPr="00250C38">
        <w:rPr>
          <w:sz w:val="28"/>
          <w:szCs w:val="28"/>
        </w:rPr>
        <w:t xml:space="preserve"> осуществление </w:t>
      </w:r>
      <w:r>
        <w:rPr>
          <w:sz w:val="28"/>
          <w:szCs w:val="28"/>
        </w:rPr>
        <w:t xml:space="preserve">части </w:t>
      </w:r>
      <w:r w:rsidRPr="00250C38">
        <w:rPr>
          <w:sz w:val="28"/>
          <w:szCs w:val="28"/>
        </w:rPr>
        <w:t>полномочий орган</w:t>
      </w:r>
      <w:r>
        <w:rPr>
          <w:sz w:val="28"/>
          <w:szCs w:val="28"/>
        </w:rPr>
        <w:t>ов</w:t>
      </w:r>
      <w:r w:rsidRPr="00250C38">
        <w:rPr>
          <w:sz w:val="28"/>
          <w:szCs w:val="28"/>
        </w:rPr>
        <w:t xml:space="preserve"> местного самоуправления муниципального района «</w:t>
      </w:r>
      <w:r>
        <w:rPr>
          <w:sz w:val="28"/>
          <w:szCs w:val="28"/>
        </w:rPr>
        <w:t>Прохоровский</w:t>
      </w:r>
      <w:r w:rsidRPr="00250C38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органам местного самоуправления</w:t>
      </w:r>
      <w:r w:rsidRPr="00250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Лучковского </w:t>
      </w:r>
      <w:r w:rsidRPr="00250C38">
        <w:rPr>
          <w:sz w:val="28"/>
          <w:szCs w:val="28"/>
        </w:rPr>
        <w:t>сельск</w:t>
      </w:r>
      <w:r>
        <w:rPr>
          <w:sz w:val="28"/>
          <w:szCs w:val="28"/>
        </w:rPr>
        <w:t>ого</w:t>
      </w:r>
      <w:r w:rsidRPr="00250C3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250C38">
        <w:rPr>
          <w:sz w:val="28"/>
          <w:szCs w:val="28"/>
        </w:rPr>
        <w:t xml:space="preserve"> муниципального района «</w:t>
      </w:r>
      <w:r>
        <w:rPr>
          <w:sz w:val="28"/>
          <w:szCs w:val="28"/>
        </w:rPr>
        <w:t>Прохоровский</w:t>
      </w:r>
      <w:r w:rsidRPr="00250C38">
        <w:rPr>
          <w:sz w:val="28"/>
          <w:szCs w:val="28"/>
        </w:rPr>
        <w:t xml:space="preserve"> район» </w:t>
      </w:r>
      <w:r w:rsidRPr="00631A8C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25 сентября </w:t>
      </w:r>
      <w:r w:rsidRPr="00250C38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250C38">
        <w:rPr>
          <w:sz w:val="28"/>
          <w:szCs w:val="28"/>
        </w:rPr>
        <w:t xml:space="preserve"> года по 31 декабря 201</w:t>
      </w:r>
      <w:r>
        <w:rPr>
          <w:sz w:val="28"/>
          <w:szCs w:val="28"/>
        </w:rPr>
        <w:t>9</w:t>
      </w:r>
      <w:r w:rsidRPr="00250C38">
        <w:rPr>
          <w:sz w:val="28"/>
          <w:szCs w:val="28"/>
        </w:rPr>
        <w:t xml:space="preserve"> года </w:t>
      </w:r>
      <w:r w:rsidRPr="00443860">
        <w:rPr>
          <w:color w:val="000000"/>
          <w:spacing w:val="1"/>
          <w:sz w:val="28"/>
          <w:szCs w:val="28"/>
        </w:rPr>
        <w:t xml:space="preserve">по утверждению </w:t>
      </w:r>
      <w:r>
        <w:rPr>
          <w:sz w:val="28"/>
          <w:szCs w:val="28"/>
        </w:rPr>
        <w:t xml:space="preserve">генеральных планов, </w:t>
      </w:r>
      <w:r w:rsidRPr="001B6AF7">
        <w:rPr>
          <w:color w:val="000000"/>
          <w:spacing w:val="1"/>
          <w:sz w:val="28"/>
          <w:szCs w:val="28"/>
        </w:rPr>
        <w:t xml:space="preserve">правил землепользования и застройки  </w:t>
      </w:r>
      <w:r>
        <w:rPr>
          <w:color w:val="000000"/>
          <w:spacing w:val="1"/>
          <w:sz w:val="28"/>
          <w:szCs w:val="28"/>
        </w:rPr>
        <w:t xml:space="preserve">Лучковского </w:t>
      </w:r>
      <w:r w:rsidRPr="00443860">
        <w:rPr>
          <w:color w:val="000000"/>
          <w:spacing w:val="1"/>
          <w:sz w:val="28"/>
          <w:szCs w:val="28"/>
        </w:rPr>
        <w:t>сельск</w:t>
      </w:r>
      <w:r>
        <w:rPr>
          <w:color w:val="000000"/>
          <w:spacing w:val="1"/>
          <w:sz w:val="28"/>
          <w:szCs w:val="28"/>
        </w:rPr>
        <w:t>ого</w:t>
      </w:r>
      <w:r w:rsidRPr="00443860">
        <w:rPr>
          <w:color w:val="000000"/>
          <w:spacing w:val="1"/>
          <w:sz w:val="28"/>
          <w:szCs w:val="28"/>
        </w:rPr>
        <w:t xml:space="preserve"> поселени</w:t>
      </w:r>
      <w:r>
        <w:rPr>
          <w:color w:val="000000"/>
          <w:spacing w:val="1"/>
          <w:sz w:val="28"/>
          <w:szCs w:val="28"/>
        </w:rPr>
        <w:t>я.</w:t>
      </w:r>
    </w:p>
    <w:p w:rsidR="002913C9" w:rsidRPr="00250C38" w:rsidRDefault="002913C9" w:rsidP="002913C9">
      <w:pPr>
        <w:ind w:firstLine="851"/>
        <w:jc w:val="both"/>
        <w:rPr>
          <w:b/>
          <w:bCs/>
          <w:spacing w:val="-3"/>
          <w:sz w:val="28"/>
          <w:szCs w:val="28"/>
        </w:rPr>
      </w:pPr>
      <w:r w:rsidRPr="00250C38">
        <w:rPr>
          <w:sz w:val="28"/>
          <w:szCs w:val="28"/>
        </w:rPr>
        <w:t xml:space="preserve">2. Установить, что реализация переданных полномочий осуществляется за счет межбюджетных трансфертов, передаваемых в бюджет </w:t>
      </w:r>
      <w:r>
        <w:rPr>
          <w:color w:val="000000"/>
          <w:spacing w:val="1"/>
          <w:sz w:val="28"/>
          <w:szCs w:val="28"/>
        </w:rPr>
        <w:t>Лучковского</w:t>
      </w:r>
      <w:r>
        <w:rPr>
          <w:sz w:val="28"/>
          <w:szCs w:val="28"/>
        </w:rPr>
        <w:t xml:space="preserve"> </w:t>
      </w:r>
      <w:r w:rsidRPr="00250C38">
        <w:rPr>
          <w:sz w:val="28"/>
          <w:szCs w:val="28"/>
        </w:rPr>
        <w:t>сельск</w:t>
      </w:r>
      <w:r>
        <w:rPr>
          <w:sz w:val="28"/>
          <w:szCs w:val="28"/>
        </w:rPr>
        <w:t>ого</w:t>
      </w:r>
      <w:r w:rsidRPr="00250C3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250C38">
        <w:rPr>
          <w:sz w:val="28"/>
          <w:szCs w:val="28"/>
        </w:rPr>
        <w:t xml:space="preserve"> муниципального района  «</w:t>
      </w:r>
      <w:r>
        <w:rPr>
          <w:sz w:val="28"/>
          <w:szCs w:val="28"/>
        </w:rPr>
        <w:t>Прохоровский</w:t>
      </w:r>
      <w:r w:rsidRPr="00250C38">
        <w:rPr>
          <w:sz w:val="28"/>
          <w:szCs w:val="28"/>
        </w:rPr>
        <w:t xml:space="preserve"> район» из бюджета муниципального района «</w:t>
      </w:r>
      <w:r>
        <w:rPr>
          <w:sz w:val="28"/>
          <w:szCs w:val="28"/>
        </w:rPr>
        <w:t>Прохоровский</w:t>
      </w:r>
      <w:r w:rsidRPr="00250C38">
        <w:rPr>
          <w:sz w:val="28"/>
          <w:szCs w:val="28"/>
        </w:rPr>
        <w:t xml:space="preserve"> район» на основании решения об утверждении бюджета муниципального района «</w:t>
      </w:r>
      <w:r>
        <w:rPr>
          <w:sz w:val="28"/>
          <w:szCs w:val="28"/>
        </w:rPr>
        <w:t>Прохоровский</w:t>
      </w:r>
      <w:r w:rsidRPr="00250C38">
        <w:rPr>
          <w:sz w:val="28"/>
          <w:szCs w:val="28"/>
        </w:rPr>
        <w:t xml:space="preserve"> район» и бюджетов поселений на 201</w:t>
      </w:r>
      <w:r>
        <w:rPr>
          <w:sz w:val="28"/>
          <w:szCs w:val="28"/>
        </w:rPr>
        <w:t>9</w:t>
      </w:r>
      <w:r w:rsidRPr="00250C38">
        <w:rPr>
          <w:sz w:val="28"/>
          <w:szCs w:val="28"/>
        </w:rPr>
        <w:t xml:space="preserve"> год.</w:t>
      </w:r>
    </w:p>
    <w:p w:rsidR="002913C9" w:rsidRPr="006C7693" w:rsidRDefault="002913C9" w:rsidP="002913C9">
      <w:pPr>
        <w:ind w:firstLine="851"/>
        <w:jc w:val="both"/>
        <w:rPr>
          <w:b/>
          <w:bCs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lastRenderedPageBreak/>
        <w:t>3. Утвердить</w:t>
      </w:r>
      <w:r w:rsidRPr="00250C38">
        <w:rPr>
          <w:sz w:val="28"/>
          <w:szCs w:val="28"/>
        </w:rPr>
        <w:t xml:space="preserve"> межбюджетные трансферты, предоставляемые из бюджета муниципального района «</w:t>
      </w:r>
      <w:r>
        <w:rPr>
          <w:sz w:val="28"/>
          <w:szCs w:val="28"/>
        </w:rPr>
        <w:t>Прохоровский</w:t>
      </w:r>
      <w:r w:rsidRPr="00250C38">
        <w:rPr>
          <w:sz w:val="28"/>
          <w:szCs w:val="28"/>
        </w:rPr>
        <w:t xml:space="preserve"> район» бюджет</w:t>
      </w:r>
      <w:r>
        <w:rPr>
          <w:sz w:val="28"/>
          <w:szCs w:val="28"/>
        </w:rPr>
        <w:t xml:space="preserve">у </w:t>
      </w:r>
      <w:r>
        <w:rPr>
          <w:color w:val="000000"/>
          <w:spacing w:val="1"/>
          <w:sz w:val="28"/>
          <w:szCs w:val="28"/>
        </w:rPr>
        <w:t>Лучковского</w:t>
      </w:r>
      <w:r w:rsidRPr="00250C38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 xml:space="preserve">ого поселения на осуществление </w:t>
      </w:r>
      <w:r w:rsidRPr="00250C38">
        <w:rPr>
          <w:sz w:val="28"/>
          <w:szCs w:val="28"/>
        </w:rPr>
        <w:t>полномочий муниципального района «</w:t>
      </w:r>
      <w:r>
        <w:rPr>
          <w:sz w:val="28"/>
          <w:szCs w:val="28"/>
        </w:rPr>
        <w:t>Прохоровский</w:t>
      </w:r>
      <w:r w:rsidRPr="00250C38">
        <w:rPr>
          <w:sz w:val="28"/>
          <w:szCs w:val="28"/>
        </w:rPr>
        <w:t xml:space="preserve"> район» </w:t>
      </w:r>
      <w:r w:rsidRPr="00443860">
        <w:rPr>
          <w:color w:val="000000"/>
          <w:spacing w:val="1"/>
          <w:sz w:val="28"/>
          <w:szCs w:val="28"/>
        </w:rPr>
        <w:t xml:space="preserve">по утверждению </w:t>
      </w:r>
      <w:r>
        <w:rPr>
          <w:sz w:val="28"/>
          <w:szCs w:val="28"/>
        </w:rPr>
        <w:t>генерального плана</w:t>
      </w:r>
      <w:r w:rsidRPr="00443860">
        <w:rPr>
          <w:color w:val="000000"/>
          <w:spacing w:val="1"/>
          <w:sz w:val="28"/>
          <w:szCs w:val="28"/>
        </w:rPr>
        <w:t xml:space="preserve"> сельск</w:t>
      </w:r>
      <w:r>
        <w:rPr>
          <w:color w:val="000000"/>
          <w:spacing w:val="1"/>
          <w:sz w:val="28"/>
          <w:szCs w:val="28"/>
        </w:rPr>
        <w:t>ого</w:t>
      </w:r>
      <w:r w:rsidRPr="00443860">
        <w:rPr>
          <w:color w:val="000000"/>
          <w:spacing w:val="1"/>
          <w:sz w:val="28"/>
          <w:szCs w:val="28"/>
        </w:rPr>
        <w:t xml:space="preserve"> поселени</w:t>
      </w:r>
      <w:r>
        <w:rPr>
          <w:color w:val="000000"/>
          <w:spacing w:val="1"/>
          <w:sz w:val="28"/>
          <w:szCs w:val="28"/>
        </w:rPr>
        <w:t>я</w:t>
      </w:r>
      <w:r w:rsidRPr="00443860">
        <w:rPr>
          <w:color w:val="000000"/>
          <w:spacing w:val="1"/>
          <w:sz w:val="28"/>
          <w:szCs w:val="28"/>
        </w:rPr>
        <w:t xml:space="preserve"> муниципального района «</w:t>
      </w:r>
      <w:r>
        <w:rPr>
          <w:sz w:val="28"/>
          <w:szCs w:val="28"/>
        </w:rPr>
        <w:t>Прохоровский</w:t>
      </w:r>
      <w:r w:rsidRPr="00443860">
        <w:rPr>
          <w:color w:val="000000"/>
          <w:spacing w:val="1"/>
          <w:sz w:val="28"/>
          <w:szCs w:val="28"/>
        </w:rPr>
        <w:t xml:space="preserve"> район»</w:t>
      </w:r>
      <w:r w:rsidRPr="00250C38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250C38">
        <w:rPr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 xml:space="preserve"> </w:t>
      </w:r>
      <w:r w:rsidRPr="006C76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58 400  (пятьдесят восемь тысяч четыреста) рублей  </w:t>
      </w:r>
      <w:r w:rsidRPr="006C7693">
        <w:rPr>
          <w:color w:val="000000"/>
          <w:sz w:val="28"/>
          <w:szCs w:val="28"/>
        </w:rPr>
        <w:t>(приложение №1).</w:t>
      </w:r>
    </w:p>
    <w:p w:rsidR="002913C9" w:rsidRDefault="002913C9" w:rsidP="002913C9">
      <w:pPr>
        <w:jc w:val="both"/>
        <w:rPr>
          <w:sz w:val="28"/>
          <w:szCs w:val="28"/>
        </w:rPr>
      </w:pPr>
      <w:r w:rsidRPr="00250C38">
        <w:rPr>
          <w:sz w:val="28"/>
          <w:szCs w:val="28"/>
        </w:rPr>
        <w:t xml:space="preserve">4. Утвердить проект Соглашения </w:t>
      </w:r>
      <w:r w:rsidRPr="008D2124">
        <w:rPr>
          <w:color w:val="000000"/>
          <w:spacing w:val="1"/>
          <w:sz w:val="28"/>
          <w:szCs w:val="28"/>
        </w:rPr>
        <w:t>о принятии осуществления части</w:t>
      </w:r>
      <w:r>
        <w:rPr>
          <w:color w:val="000000"/>
          <w:spacing w:val="1"/>
          <w:sz w:val="28"/>
          <w:szCs w:val="28"/>
        </w:rPr>
        <w:t xml:space="preserve"> </w:t>
      </w:r>
      <w:r w:rsidRPr="008D2124">
        <w:rPr>
          <w:color w:val="000000"/>
          <w:spacing w:val="1"/>
          <w:sz w:val="28"/>
          <w:szCs w:val="28"/>
        </w:rPr>
        <w:t>полномочий  муниципального  района «Прохоровский район» по утверждению генеральных планов, правил землепользования и застройки поселений муниципального района «Прохоровский район» на 2019 год</w:t>
      </w:r>
      <w:r>
        <w:rPr>
          <w:sz w:val="28"/>
          <w:szCs w:val="28"/>
        </w:rPr>
        <w:t xml:space="preserve">     </w:t>
      </w:r>
      <w:r w:rsidRPr="00250C38">
        <w:rPr>
          <w:sz w:val="28"/>
          <w:szCs w:val="28"/>
        </w:rPr>
        <w:t>(приложение № 2).</w:t>
      </w:r>
    </w:p>
    <w:p w:rsidR="002913C9" w:rsidRPr="00250C38" w:rsidRDefault="002913C9" w:rsidP="002913C9">
      <w:pPr>
        <w:ind w:firstLine="540"/>
        <w:jc w:val="both"/>
        <w:rPr>
          <w:spacing w:val="-3"/>
          <w:sz w:val="28"/>
          <w:szCs w:val="28"/>
        </w:rPr>
      </w:pPr>
      <w:r w:rsidRPr="00250C38">
        <w:rPr>
          <w:sz w:val="28"/>
          <w:szCs w:val="28"/>
        </w:rPr>
        <w:t>5. Утвердить порядок определения объема межбюджетных трансфертов, предоставляемых из бюджета муниципального района «</w:t>
      </w:r>
      <w:r>
        <w:rPr>
          <w:sz w:val="28"/>
          <w:szCs w:val="28"/>
        </w:rPr>
        <w:t>Прохоровский</w:t>
      </w:r>
      <w:r w:rsidRPr="00250C38">
        <w:rPr>
          <w:sz w:val="28"/>
          <w:szCs w:val="28"/>
        </w:rPr>
        <w:t xml:space="preserve"> район»  бюджет</w:t>
      </w:r>
      <w:r>
        <w:rPr>
          <w:sz w:val="28"/>
          <w:szCs w:val="28"/>
        </w:rPr>
        <w:t>у Лучковского</w:t>
      </w:r>
      <w:r w:rsidRPr="00250C38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</w:t>
      </w:r>
      <w:r w:rsidRPr="00250C3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250C38">
        <w:rPr>
          <w:sz w:val="28"/>
          <w:szCs w:val="28"/>
        </w:rPr>
        <w:t xml:space="preserve"> на осуществление полномочий </w:t>
      </w:r>
      <w:r w:rsidRPr="00443860">
        <w:rPr>
          <w:color w:val="000000"/>
          <w:spacing w:val="1"/>
          <w:sz w:val="28"/>
          <w:szCs w:val="28"/>
        </w:rPr>
        <w:t xml:space="preserve">по утверждению </w:t>
      </w:r>
      <w:r>
        <w:rPr>
          <w:sz w:val="28"/>
          <w:szCs w:val="28"/>
        </w:rPr>
        <w:t xml:space="preserve">генеральных планов </w:t>
      </w:r>
      <w:r w:rsidRPr="00443860">
        <w:rPr>
          <w:color w:val="000000"/>
          <w:spacing w:val="1"/>
          <w:sz w:val="28"/>
          <w:szCs w:val="28"/>
        </w:rPr>
        <w:t>сельских поселений муниципального района «</w:t>
      </w:r>
      <w:r>
        <w:rPr>
          <w:sz w:val="28"/>
          <w:szCs w:val="28"/>
        </w:rPr>
        <w:t>Прохоровский</w:t>
      </w:r>
      <w:r w:rsidRPr="00443860">
        <w:rPr>
          <w:color w:val="000000"/>
          <w:spacing w:val="1"/>
          <w:sz w:val="28"/>
          <w:szCs w:val="28"/>
        </w:rPr>
        <w:t xml:space="preserve"> район»</w:t>
      </w:r>
      <w:r w:rsidRPr="00250C38">
        <w:rPr>
          <w:spacing w:val="-3"/>
          <w:sz w:val="28"/>
          <w:szCs w:val="28"/>
        </w:rPr>
        <w:t xml:space="preserve"> (приложение № 3).</w:t>
      </w:r>
    </w:p>
    <w:p w:rsidR="002913C9" w:rsidRPr="00250C38" w:rsidRDefault="002913C9" w:rsidP="002913C9">
      <w:pPr>
        <w:shd w:val="clear" w:color="auto" w:fill="FFFFFF"/>
        <w:ind w:firstLine="540"/>
        <w:jc w:val="both"/>
        <w:rPr>
          <w:sz w:val="28"/>
          <w:szCs w:val="28"/>
        </w:rPr>
      </w:pPr>
      <w:r w:rsidRPr="00250C38">
        <w:rPr>
          <w:sz w:val="28"/>
          <w:szCs w:val="28"/>
        </w:rPr>
        <w:t>6. Утвердить методику расчета межбюджетных трансфертов, предоставляемых из бюд</w:t>
      </w:r>
      <w:r>
        <w:rPr>
          <w:sz w:val="28"/>
          <w:szCs w:val="28"/>
        </w:rPr>
        <w:t xml:space="preserve">жета </w:t>
      </w:r>
      <w:r w:rsidRPr="00250C38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Прохоровский</w:t>
      </w:r>
      <w:r w:rsidRPr="00250C38">
        <w:rPr>
          <w:sz w:val="28"/>
          <w:szCs w:val="28"/>
        </w:rPr>
        <w:t xml:space="preserve">  район» бюджетам сельских поселений </w:t>
      </w:r>
      <w:r w:rsidRPr="00443860">
        <w:rPr>
          <w:color w:val="000000"/>
          <w:spacing w:val="1"/>
          <w:sz w:val="28"/>
          <w:szCs w:val="28"/>
        </w:rPr>
        <w:t xml:space="preserve">по утверждению </w:t>
      </w:r>
      <w:r>
        <w:rPr>
          <w:sz w:val="28"/>
          <w:szCs w:val="28"/>
        </w:rPr>
        <w:t>генеральных планов</w:t>
      </w:r>
      <w:r w:rsidRPr="00443860">
        <w:rPr>
          <w:color w:val="000000"/>
          <w:spacing w:val="1"/>
          <w:sz w:val="28"/>
          <w:szCs w:val="28"/>
        </w:rPr>
        <w:t xml:space="preserve"> сельских поселений муниципального района «</w:t>
      </w:r>
      <w:r>
        <w:rPr>
          <w:sz w:val="28"/>
          <w:szCs w:val="28"/>
        </w:rPr>
        <w:t>Прохоровский</w:t>
      </w:r>
      <w:r w:rsidRPr="00443860">
        <w:rPr>
          <w:color w:val="000000"/>
          <w:spacing w:val="1"/>
          <w:sz w:val="28"/>
          <w:szCs w:val="28"/>
        </w:rPr>
        <w:t xml:space="preserve"> район»</w:t>
      </w:r>
      <w:r w:rsidRPr="00250C38">
        <w:rPr>
          <w:sz w:val="28"/>
          <w:szCs w:val="28"/>
        </w:rPr>
        <w:t xml:space="preserve"> </w:t>
      </w:r>
      <w:r w:rsidRPr="00250C38">
        <w:rPr>
          <w:spacing w:val="-3"/>
          <w:sz w:val="28"/>
          <w:szCs w:val="28"/>
        </w:rPr>
        <w:t>(приложение № 4).</w:t>
      </w:r>
    </w:p>
    <w:p w:rsidR="002913C9" w:rsidRPr="00250C38" w:rsidRDefault="002913C9" w:rsidP="002913C9">
      <w:pPr>
        <w:ind w:firstLine="540"/>
        <w:jc w:val="both"/>
        <w:rPr>
          <w:sz w:val="28"/>
          <w:szCs w:val="28"/>
        </w:rPr>
      </w:pPr>
      <w:r w:rsidRPr="00250C38">
        <w:rPr>
          <w:sz w:val="28"/>
          <w:szCs w:val="28"/>
        </w:rPr>
        <w:t xml:space="preserve">7. </w:t>
      </w:r>
      <w:r>
        <w:rPr>
          <w:sz w:val="28"/>
          <w:szCs w:val="28"/>
        </w:rPr>
        <w:t>П</w:t>
      </w:r>
      <w:r w:rsidRPr="00250C38">
        <w:rPr>
          <w:sz w:val="28"/>
          <w:szCs w:val="28"/>
        </w:rPr>
        <w:t xml:space="preserve">оручить администрации </w:t>
      </w:r>
      <w:r>
        <w:rPr>
          <w:sz w:val="28"/>
          <w:szCs w:val="28"/>
        </w:rPr>
        <w:t xml:space="preserve">Лучковского сельского поселения (Суркова О.Н.) </w:t>
      </w:r>
      <w:r w:rsidRPr="00250C38">
        <w:rPr>
          <w:sz w:val="28"/>
          <w:szCs w:val="28"/>
        </w:rPr>
        <w:t xml:space="preserve">заключить с </w:t>
      </w:r>
      <w:r>
        <w:rPr>
          <w:sz w:val="28"/>
          <w:szCs w:val="28"/>
        </w:rPr>
        <w:t>муниципальным районом «Прохоровский район»</w:t>
      </w:r>
      <w:r w:rsidRPr="00250C38">
        <w:rPr>
          <w:sz w:val="28"/>
          <w:szCs w:val="28"/>
        </w:rPr>
        <w:t xml:space="preserve"> Соглашения о п</w:t>
      </w:r>
      <w:r>
        <w:rPr>
          <w:sz w:val="28"/>
          <w:szCs w:val="28"/>
        </w:rPr>
        <w:t xml:space="preserve">ринятии части </w:t>
      </w:r>
      <w:r w:rsidRPr="00250C38">
        <w:rPr>
          <w:sz w:val="28"/>
          <w:szCs w:val="28"/>
        </w:rPr>
        <w:t>полномочий  муниципального района «</w:t>
      </w:r>
      <w:r>
        <w:rPr>
          <w:sz w:val="28"/>
          <w:szCs w:val="28"/>
        </w:rPr>
        <w:t>Прохоровский</w:t>
      </w:r>
      <w:r w:rsidRPr="00250C38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 xml:space="preserve"> Лучковским </w:t>
      </w:r>
      <w:r w:rsidRPr="00250C38">
        <w:rPr>
          <w:sz w:val="28"/>
          <w:szCs w:val="28"/>
        </w:rPr>
        <w:t>сельским поселени</w:t>
      </w:r>
      <w:r>
        <w:rPr>
          <w:sz w:val="28"/>
          <w:szCs w:val="28"/>
        </w:rPr>
        <w:t>ем</w:t>
      </w:r>
      <w:r w:rsidRPr="00250C38">
        <w:rPr>
          <w:sz w:val="28"/>
          <w:szCs w:val="28"/>
        </w:rPr>
        <w:t xml:space="preserve"> </w:t>
      </w:r>
      <w:r w:rsidRPr="00443860">
        <w:rPr>
          <w:color w:val="000000"/>
          <w:spacing w:val="1"/>
          <w:sz w:val="28"/>
          <w:szCs w:val="28"/>
        </w:rPr>
        <w:t xml:space="preserve">по утверждению </w:t>
      </w:r>
      <w:r>
        <w:rPr>
          <w:sz w:val="28"/>
          <w:szCs w:val="28"/>
        </w:rPr>
        <w:t>генеральных планов, правил землепользованию и застройки Лучковского</w:t>
      </w:r>
      <w:r w:rsidRPr="00443860">
        <w:rPr>
          <w:color w:val="000000"/>
          <w:spacing w:val="1"/>
          <w:sz w:val="28"/>
          <w:szCs w:val="28"/>
        </w:rPr>
        <w:t xml:space="preserve"> сельск</w:t>
      </w:r>
      <w:r>
        <w:rPr>
          <w:color w:val="000000"/>
          <w:spacing w:val="1"/>
          <w:sz w:val="28"/>
          <w:szCs w:val="28"/>
        </w:rPr>
        <w:t>ого</w:t>
      </w:r>
      <w:r w:rsidRPr="00443860">
        <w:rPr>
          <w:color w:val="000000"/>
          <w:spacing w:val="1"/>
          <w:sz w:val="28"/>
          <w:szCs w:val="28"/>
        </w:rPr>
        <w:t xml:space="preserve"> поселени</w:t>
      </w:r>
      <w:r>
        <w:rPr>
          <w:color w:val="000000"/>
          <w:spacing w:val="1"/>
          <w:sz w:val="28"/>
          <w:szCs w:val="28"/>
        </w:rPr>
        <w:t>я</w:t>
      </w:r>
      <w:r w:rsidRPr="00443860">
        <w:rPr>
          <w:color w:val="000000"/>
          <w:spacing w:val="1"/>
          <w:sz w:val="28"/>
          <w:szCs w:val="28"/>
        </w:rPr>
        <w:t xml:space="preserve"> муниципального района «</w:t>
      </w:r>
      <w:r>
        <w:rPr>
          <w:sz w:val="28"/>
          <w:szCs w:val="28"/>
        </w:rPr>
        <w:t>Прохоровский</w:t>
      </w:r>
      <w:r w:rsidRPr="00443860">
        <w:rPr>
          <w:color w:val="000000"/>
          <w:spacing w:val="1"/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на 2019 год.</w:t>
      </w:r>
    </w:p>
    <w:p w:rsidR="002913C9" w:rsidRPr="00250C38" w:rsidRDefault="002913C9" w:rsidP="002913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C38">
        <w:rPr>
          <w:sz w:val="28"/>
          <w:szCs w:val="28"/>
        </w:rPr>
        <w:t xml:space="preserve">. Настоящее решение вступает в силу со дня официального опубликования и распространяется на правоотношения, возникшие с                         </w:t>
      </w:r>
      <w:r>
        <w:rPr>
          <w:sz w:val="28"/>
          <w:szCs w:val="28"/>
        </w:rPr>
        <w:t>25</w:t>
      </w:r>
      <w:r w:rsidRPr="00631A8C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631A8C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631A8C">
        <w:rPr>
          <w:sz w:val="28"/>
          <w:szCs w:val="28"/>
        </w:rPr>
        <w:t xml:space="preserve"> года.</w:t>
      </w:r>
    </w:p>
    <w:p w:rsidR="002913C9" w:rsidRDefault="002913C9" w:rsidP="002913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50C38">
        <w:rPr>
          <w:sz w:val="28"/>
          <w:szCs w:val="28"/>
        </w:rPr>
        <w:t xml:space="preserve">. Разместить настоящее решение на официальном </w:t>
      </w:r>
      <w:r w:rsidRPr="00250C38">
        <w:rPr>
          <w:sz w:val="28"/>
          <w:szCs w:val="28"/>
          <w:lang w:val="en-US"/>
        </w:rPr>
        <w:t>web</w:t>
      </w:r>
      <w:r w:rsidRPr="00250C38">
        <w:rPr>
          <w:sz w:val="28"/>
          <w:szCs w:val="28"/>
        </w:rPr>
        <w:t xml:space="preserve">-сайте органов местного  самоуправления </w:t>
      </w:r>
      <w:r>
        <w:rPr>
          <w:sz w:val="28"/>
          <w:szCs w:val="28"/>
        </w:rPr>
        <w:t xml:space="preserve">Лучковского сельского поселения </w:t>
      </w:r>
      <w:r w:rsidRPr="00250C38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Прохоровский</w:t>
      </w:r>
      <w:r w:rsidRPr="00250C38">
        <w:rPr>
          <w:sz w:val="28"/>
          <w:szCs w:val="28"/>
        </w:rPr>
        <w:t xml:space="preserve"> район» Белгородской области </w:t>
      </w:r>
      <w:r>
        <w:rPr>
          <w:sz w:val="28"/>
          <w:szCs w:val="28"/>
        </w:rPr>
        <w:t xml:space="preserve"> </w:t>
      </w:r>
      <w:hyperlink r:id="rId5" w:history="1">
        <w:r w:rsidRPr="00803100">
          <w:rPr>
            <w:rStyle w:val="a3"/>
            <w:sz w:val="28"/>
            <w:szCs w:val="28"/>
          </w:rPr>
          <w:t>http://</w:t>
        </w:r>
        <w:proofErr w:type="spellStart"/>
        <w:r w:rsidRPr="00803100">
          <w:rPr>
            <w:rStyle w:val="a3"/>
            <w:sz w:val="28"/>
            <w:szCs w:val="28"/>
            <w:lang w:val="en-US"/>
          </w:rPr>
          <w:t>luchki</w:t>
        </w:r>
        <w:proofErr w:type="spellEnd"/>
        <w:r w:rsidRPr="00803100">
          <w:rPr>
            <w:rStyle w:val="a3"/>
            <w:sz w:val="28"/>
            <w:szCs w:val="28"/>
          </w:rPr>
          <w:t>.admprohorovka.ru</w:t>
        </w:r>
      </w:hyperlink>
      <w:r>
        <w:rPr>
          <w:sz w:val="28"/>
          <w:szCs w:val="28"/>
        </w:rPr>
        <w:t>.</w:t>
      </w:r>
    </w:p>
    <w:p w:rsidR="002913C9" w:rsidRPr="00250C38" w:rsidRDefault="002913C9" w:rsidP="002913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0C38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250C38">
        <w:rPr>
          <w:b/>
          <w:bCs/>
          <w:sz w:val="28"/>
          <w:szCs w:val="28"/>
        </w:rPr>
        <w:t xml:space="preserve">. </w:t>
      </w:r>
      <w:r w:rsidRPr="00250C38">
        <w:rPr>
          <w:sz w:val="28"/>
          <w:szCs w:val="28"/>
        </w:rPr>
        <w:t xml:space="preserve">Контроль за выполнением настоящего решения возложить на постоянную комиссию </w:t>
      </w:r>
      <w:r>
        <w:rPr>
          <w:sz w:val="28"/>
          <w:szCs w:val="28"/>
        </w:rPr>
        <w:t>земского собрания Лучковского сельского поселения</w:t>
      </w:r>
      <w:r w:rsidRPr="00250C38">
        <w:rPr>
          <w:sz w:val="28"/>
          <w:szCs w:val="28"/>
        </w:rPr>
        <w:t xml:space="preserve"> по </w:t>
      </w:r>
      <w:r>
        <w:rPr>
          <w:sz w:val="28"/>
          <w:szCs w:val="28"/>
        </w:rPr>
        <w:t>бюджету, муниципальной собственности, налогам и экономической политике (Марченко Н.А.)</w:t>
      </w:r>
      <w:r w:rsidRPr="00250C38">
        <w:rPr>
          <w:sz w:val="28"/>
          <w:szCs w:val="28"/>
        </w:rPr>
        <w:t>.</w:t>
      </w:r>
    </w:p>
    <w:p w:rsidR="002913C9" w:rsidRPr="00250C38" w:rsidRDefault="002913C9" w:rsidP="002913C9"/>
    <w:p w:rsidR="002913C9" w:rsidRPr="00EA5CDF" w:rsidRDefault="002913C9" w:rsidP="002913C9">
      <w:pPr>
        <w:jc w:val="both"/>
        <w:rPr>
          <w:sz w:val="28"/>
          <w:szCs w:val="28"/>
        </w:rPr>
      </w:pPr>
    </w:p>
    <w:p w:rsidR="002913C9" w:rsidRPr="00EA5CDF" w:rsidRDefault="002913C9" w:rsidP="002913C9">
      <w:pPr>
        <w:tabs>
          <w:tab w:val="right" w:pos="9923"/>
        </w:tabs>
        <w:rPr>
          <w:b/>
          <w:bCs/>
          <w:sz w:val="28"/>
          <w:szCs w:val="28"/>
        </w:rPr>
      </w:pPr>
      <w:r w:rsidRPr="00EA5CDF"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 xml:space="preserve">Лучковского </w:t>
      </w:r>
    </w:p>
    <w:p w:rsidR="002913C9" w:rsidRPr="00EA5CDF" w:rsidRDefault="002913C9" w:rsidP="002913C9">
      <w:pPr>
        <w:tabs>
          <w:tab w:val="right" w:pos="9923"/>
        </w:tabs>
        <w:rPr>
          <w:b/>
          <w:bCs/>
          <w:sz w:val="28"/>
          <w:szCs w:val="28"/>
        </w:rPr>
      </w:pPr>
      <w:r w:rsidRPr="00EA5CDF">
        <w:rPr>
          <w:b/>
          <w:bCs/>
          <w:sz w:val="28"/>
          <w:szCs w:val="28"/>
        </w:rPr>
        <w:t xml:space="preserve">сельского поселения                                      </w:t>
      </w:r>
      <w:r>
        <w:rPr>
          <w:b/>
          <w:bCs/>
          <w:sz w:val="28"/>
          <w:szCs w:val="28"/>
        </w:rPr>
        <w:t xml:space="preserve">                        Добрынина К.Г.</w:t>
      </w:r>
    </w:p>
    <w:p w:rsidR="002913C9" w:rsidRPr="00EA5CDF" w:rsidRDefault="002913C9" w:rsidP="002913C9">
      <w:pPr>
        <w:jc w:val="center"/>
        <w:rPr>
          <w:sz w:val="28"/>
          <w:szCs w:val="28"/>
        </w:rPr>
      </w:pPr>
      <w:r w:rsidRPr="00EA5CDF">
        <w:rPr>
          <w:sz w:val="28"/>
          <w:szCs w:val="28"/>
        </w:rPr>
        <w:t xml:space="preserve">                                                          </w:t>
      </w:r>
    </w:p>
    <w:p w:rsidR="002913C9" w:rsidRPr="007E3AF9" w:rsidRDefault="002913C9" w:rsidP="002913C9">
      <w:pPr>
        <w:rPr>
          <w:sz w:val="28"/>
          <w:szCs w:val="28"/>
        </w:rPr>
      </w:pPr>
      <w:r w:rsidRPr="00CC64FD">
        <w:rPr>
          <w:sz w:val="28"/>
          <w:szCs w:val="28"/>
        </w:rPr>
        <w:t xml:space="preserve">                           </w:t>
      </w:r>
      <w:r w:rsidRPr="00CC64FD">
        <w:rPr>
          <w:sz w:val="28"/>
          <w:szCs w:val="28"/>
        </w:rPr>
        <w:tab/>
      </w:r>
      <w:r w:rsidRPr="00CC64FD">
        <w:rPr>
          <w:sz w:val="28"/>
          <w:szCs w:val="28"/>
        </w:rPr>
        <w:tab/>
      </w:r>
      <w:r w:rsidRPr="00CC64FD">
        <w:rPr>
          <w:sz w:val="28"/>
          <w:szCs w:val="28"/>
        </w:rPr>
        <w:tab/>
      </w:r>
      <w:r w:rsidRPr="00CC64FD">
        <w:rPr>
          <w:sz w:val="28"/>
          <w:szCs w:val="28"/>
        </w:rPr>
        <w:tab/>
      </w:r>
      <w:r w:rsidRPr="00CC64FD">
        <w:rPr>
          <w:sz w:val="28"/>
          <w:szCs w:val="28"/>
        </w:rPr>
        <w:tab/>
      </w:r>
      <w:r w:rsidRPr="00CC64FD">
        <w:rPr>
          <w:sz w:val="28"/>
          <w:szCs w:val="28"/>
        </w:rPr>
        <w:tab/>
      </w:r>
    </w:p>
    <w:p w:rsidR="002913C9" w:rsidRDefault="002913C9" w:rsidP="002913C9">
      <w:pPr>
        <w:rPr>
          <w:sz w:val="28"/>
          <w:szCs w:val="28"/>
        </w:rPr>
      </w:pPr>
    </w:p>
    <w:p w:rsidR="002913C9" w:rsidRDefault="002913C9" w:rsidP="002913C9">
      <w:pPr>
        <w:rPr>
          <w:sz w:val="28"/>
          <w:szCs w:val="28"/>
        </w:rPr>
      </w:pPr>
    </w:p>
    <w:p w:rsidR="002913C9" w:rsidRPr="007E3AF9" w:rsidRDefault="002913C9" w:rsidP="002913C9">
      <w:pPr>
        <w:rPr>
          <w:sz w:val="28"/>
          <w:szCs w:val="28"/>
        </w:rPr>
      </w:pPr>
    </w:p>
    <w:p w:rsidR="002913C9" w:rsidRPr="00CB77BD" w:rsidRDefault="002913C9" w:rsidP="002913C9">
      <w:pPr>
        <w:rPr>
          <w:b/>
          <w:bCs/>
          <w:sz w:val="28"/>
          <w:szCs w:val="28"/>
        </w:rPr>
      </w:pPr>
      <w:r w:rsidRPr="007E3AF9">
        <w:rPr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Pr="00CB77BD">
        <w:rPr>
          <w:b/>
          <w:bCs/>
          <w:sz w:val="28"/>
          <w:szCs w:val="28"/>
        </w:rPr>
        <w:t>Приложение № 1</w:t>
      </w:r>
    </w:p>
    <w:p w:rsidR="002913C9" w:rsidRPr="00CB77BD" w:rsidRDefault="002913C9" w:rsidP="002913C9">
      <w:pPr>
        <w:ind w:left="382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</w:t>
      </w:r>
      <w:r w:rsidRPr="00CB77BD">
        <w:rPr>
          <w:b/>
          <w:bCs/>
          <w:sz w:val="28"/>
          <w:szCs w:val="28"/>
        </w:rPr>
        <w:t xml:space="preserve"> решени</w:t>
      </w:r>
      <w:r>
        <w:rPr>
          <w:b/>
          <w:bCs/>
          <w:sz w:val="28"/>
          <w:szCs w:val="28"/>
        </w:rPr>
        <w:t>ю</w:t>
      </w:r>
      <w:r w:rsidRPr="00CB77B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земского собрания Лучковского сельского поселения</w:t>
      </w:r>
    </w:p>
    <w:p w:rsidR="002913C9" w:rsidRPr="00CB77BD" w:rsidRDefault="002913C9" w:rsidP="002913C9">
      <w:pPr>
        <w:ind w:left="3540" w:firstLine="708"/>
        <w:rPr>
          <w:b/>
          <w:bCs/>
          <w:sz w:val="28"/>
          <w:szCs w:val="28"/>
        </w:rPr>
      </w:pPr>
      <w:r w:rsidRPr="00CB77BD">
        <w:rPr>
          <w:b/>
          <w:bCs/>
          <w:sz w:val="28"/>
          <w:szCs w:val="28"/>
        </w:rPr>
        <w:t xml:space="preserve">   от </w:t>
      </w:r>
      <w:r>
        <w:rPr>
          <w:b/>
          <w:bCs/>
          <w:sz w:val="28"/>
          <w:szCs w:val="28"/>
        </w:rPr>
        <w:t>15 октября 2019 года</w:t>
      </w:r>
      <w:r w:rsidRPr="00CB77BD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61</w:t>
      </w:r>
    </w:p>
    <w:p w:rsidR="002913C9" w:rsidRPr="00CC64FD" w:rsidRDefault="002913C9" w:rsidP="002913C9">
      <w:pPr>
        <w:shd w:val="clear" w:color="auto" w:fill="FFFFFF"/>
        <w:spacing w:before="4" w:line="320" w:lineRule="exact"/>
        <w:ind w:right="61"/>
        <w:jc w:val="center"/>
        <w:rPr>
          <w:sz w:val="28"/>
          <w:szCs w:val="28"/>
        </w:rPr>
      </w:pPr>
      <w:r w:rsidRPr="00CC64FD">
        <w:rPr>
          <w:sz w:val="28"/>
          <w:szCs w:val="28"/>
        </w:rPr>
        <w:t xml:space="preserve">           </w:t>
      </w:r>
    </w:p>
    <w:p w:rsidR="002913C9" w:rsidRPr="00CC64FD" w:rsidRDefault="002913C9" w:rsidP="002913C9">
      <w:pPr>
        <w:shd w:val="clear" w:color="auto" w:fill="FFFFFF"/>
        <w:spacing w:before="4" w:line="320" w:lineRule="exact"/>
        <w:ind w:right="61"/>
        <w:jc w:val="center"/>
        <w:rPr>
          <w:sz w:val="28"/>
          <w:szCs w:val="28"/>
        </w:rPr>
      </w:pPr>
    </w:p>
    <w:p w:rsidR="002913C9" w:rsidRPr="00AA50E3" w:rsidRDefault="002913C9" w:rsidP="002913C9">
      <w:pPr>
        <w:jc w:val="center"/>
        <w:rPr>
          <w:b/>
          <w:bCs/>
          <w:sz w:val="28"/>
          <w:szCs w:val="28"/>
        </w:rPr>
      </w:pPr>
      <w:r w:rsidRPr="00CC64FD">
        <w:rPr>
          <w:b/>
          <w:bCs/>
          <w:sz w:val="28"/>
          <w:szCs w:val="28"/>
        </w:rPr>
        <w:t>Межбюджетные  трансферты, предоставляемые из бюджета муниципального района «</w:t>
      </w:r>
      <w:r>
        <w:rPr>
          <w:b/>
          <w:bCs/>
          <w:sz w:val="28"/>
          <w:szCs w:val="28"/>
        </w:rPr>
        <w:t>Прохоровский</w:t>
      </w:r>
      <w:r w:rsidRPr="00CC64FD">
        <w:rPr>
          <w:b/>
          <w:bCs/>
          <w:sz w:val="28"/>
          <w:szCs w:val="28"/>
        </w:rPr>
        <w:t xml:space="preserve"> район» бюджет</w:t>
      </w:r>
      <w:r>
        <w:rPr>
          <w:b/>
          <w:bCs/>
          <w:sz w:val="28"/>
          <w:szCs w:val="28"/>
        </w:rPr>
        <w:t>у Лучковского</w:t>
      </w:r>
      <w:r w:rsidRPr="00CC64FD">
        <w:rPr>
          <w:b/>
          <w:bCs/>
          <w:sz w:val="28"/>
          <w:szCs w:val="28"/>
        </w:rPr>
        <w:t xml:space="preserve"> сельск</w:t>
      </w:r>
      <w:r>
        <w:rPr>
          <w:b/>
          <w:bCs/>
          <w:sz w:val="28"/>
          <w:szCs w:val="28"/>
        </w:rPr>
        <w:t>ого</w:t>
      </w:r>
      <w:r w:rsidRPr="00CC64FD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я</w:t>
      </w:r>
      <w:r w:rsidRPr="00CC64FD">
        <w:rPr>
          <w:b/>
          <w:bCs/>
          <w:sz w:val="28"/>
          <w:szCs w:val="28"/>
        </w:rPr>
        <w:t xml:space="preserve">  на осуществление </w:t>
      </w:r>
      <w:r>
        <w:rPr>
          <w:b/>
          <w:bCs/>
          <w:sz w:val="28"/>
          <w:szCs w:val="28"/>
        </w:rPr>
        <w:t>части</w:t>
      </w:r>
      <w:r w:rsidRPr="00CC64FD">
        <w:rPr>
          <w:b/>
          <w:bCs/>
          <w:sz w:val="28"/>
          <w:szCs w:val="28"/>
        </w:rPr>
        <w:t xml:space="preserve"> полномочий муниципального района «</w:t>
      </w:r>
      <w:r>
        <w:rPr>
          <w:b/>
          <w:bCs/>
          <w:sz w:val="28"/>
          <w:szCs w:val="28"/>
        </w:rPr>
        <w:t>Прохоровский</w:t>
      </w:r>
      <w:r w:rsidRPr="003354E4">
        <w:rPr>
          <w:b/>
          <w:bCs/>
          <w:sz w:val="28"/>
          <w:szCs w:val="28"/>
        </w:rPr>
        <w:t xml:space="preserve"> район» </w:t>
      </w:r>
      <w:r w:rsidRPr="003354E4">
        <w:rPr>
          <w:b/>
          <w:bCs/>
          <w:color w:val="000000"/>
          <w:spacing w:val="1"/>
          <w:sz w:val="28"/>
          <w:szCs w:val="28"/>
        </w:rPr>
        <w:t xml:space="preserve">по утверждению </w:t>
      </w:r>
      <w:r w:rsidRPr="00A931D1">
        <w:rPr>
          <w:b/>
          <w:bCs/>
          <w:sz w:val="28"/>
          <w:szCs w:val="28"/>
        </w:rPr>
        <w:t>генеральных планов, правил землепользования и застройки</w:t>
      </w:r>
      <w:r w:rsidRPr="00A931D1">
        <w:rPr>
          <w:b/>
          <w:bCs/>
          <w:color w:val="000000"/>
          <w:spacing w:val="1"/>
          <w:sz w:val="28"/>
          <w:szCs w:val="28"/>
        </w:rPr>
        <w:t xml:space="preserve"> сельских поселений</w:t>
      </w:r>
      <w:r w:rsidRPr="003354E4">
        <w:rPr>
          <w:b/>
          <w:bCs/>
          <w:color w:val="000000"/>
          <w:spacing w:val="1"/>
          <w:sz w:val="28"/>
          <w:szCs w:val="28"/>
        </w:rPr>
        <w:t xml:space="preserve"> муниципального района «</w:t>
      </w:r>
      <w:r>
        <w:rPr>
          <w:b/>
          <w:bCs/>
          <w:color w:val="000000"/>
          <w:spacing w:val="1"/>
          <w:sz w:val="28"/>
          <w:szCs w:val="28"/>
        </w:rPr>
        <w:t>Прохоровский</w:t>
      </w:r>
      <w:r w:rsidRPr="003354E4">
        <w:rPr>
          <w:b/>
          <w:bCs/>
          <w:color w:val="000000"/>
          <w:spacing w:val="1"/>
          <w:sz w:val="28"/>
          <w:szCs w:val="28"/>
        </w:rPr>
        <w:t xml:space="preserve"> район» </w:t>
      </w:r>
      <w:r w:rsidRPr="003354E4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9</w:t>
      </w:r>
      <w:r w:rsidRPr="003354E4">
        <w:rPr>
          <w:b/>
          <w:bCs/>
          <w:sz w:val="28"/>
          <w:szCs w:val="28"/>
        </w:rPr>
        <w:t xml:space="preserve"> год</w:t>
      </w:r>
      <w:r w:rsidRPr="00CC64FD">
        <w:rPr>
          <w:b/>
          <w:bCs/>
          <w:sz w:val="28"/>
          <w:szCs w:val="28"/>
        </w:rPr>
        <w:t xml:space="preserve"> </w:t>
      </w:r>
    </w:p>
    <w:p w:rsidR="002913C9" w:rsidRPr="00CC64FD" w:rsidRDefault="002913C9" w:rsidP="002913C9">
      <w:pPr>
        <w:shd w:val="clear" w:color="auto" w:fill="FFFFFF"/>
        <w:spacing w:before="4" w:line="320" w:lineRule="exact"/>
        <w:ind w:right="61"/>
        <w:jc w:val="right"/>
        <w:rPr>
          <w:b/>
          <w:bCs/>
          <w:spacing w:val="-3"/>
          <w:sz w:val="28"/>
          <w:szCs w:val="28"/>
        </w:rPr>
      </w:pPr>
      <w:r w:rsidRPr="00CC64FD">
        <w:rPr>
          <w:b/>
          <w:bCs/>
          <w:spacing w:val="-3"/>
          <w:sz w:val="28"/>
          <w:szCs w:val="28"/>
        </w:rPr>
        <w:t xml:space="preserve">     (рублей)</w:t>
      </w:r>
    </w:p>
    <w:tbl>
      <w:tblPr>
        <w:tblpPr w:leftFromText="180" w:rightFromText="180" w:vertAnchor="text" w:horzAnchor="margin" w:tblpXSpec="center" w:tblpY="4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268"/>
        <w:gridCol w:w="5245"/>
        <w:gridCol w:w="1701"/>
      </w:tblGrid>
      <w:tr w:rsidR="002913C9" w:rsidRPr="00CC64FD" w:rsidTr="006D51B4">
        <w:trPr>
          <w:trHeight w:val="322"/>
        </w:trPr>
        <w:tc>
          <w:tcPr>
            <w:tcW w:w="675" w:type="dxa"/>
          </w:tcPr>
          <w:p w:rsidR="002913C9" w:rsidRPr="00CC64FD" w:rsidRDefault="002913C9" w:rsidP="006D51B4">
            <w:pPr>
              <w:jc w:val="center"/>
              <w:rPr>
                <w:b/>
                <w:bCs/>
                <w:sz w:val="28"/>
                <w:szCs w:val="28"/>
              </w:rPr>
            </w:pPr>
            <w:r w:rsidRPr="00CC64F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2913C9" w:rsidRPr="00CC64FD" w:rsidRDefault="002913C9" w:rsidP="006D51B4">
            <w:pPr>
              <w:jc w:val="center"/>
              <w:rPr>
                <w:b/>
                <w:bCs/>
                <w:sz w:val="28"/>
                <w:szCs w:val="28"/>
              </w:rPr>
            </w:pPr>
            <w:r w:rsidRPr="00CC64FD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2913C9" w:rsidRPr="00CC64FD" w:rsidRDefault="002913C9" w:rsidP="006D51B4">
            <w:pPr>
              <w:jc w:val="center"/>
              <w:rPr>
                <w:b/>
                <w:bCs/>
                <w:sz w:val="28"/>
                <w:szCs w:val="28"/>
              </w:rPr>
            </w:pPr>
            <w:r w:rsidRPr="00CC64FD">
              <w:rPr>
                <w:b/>
                <w:bCs/>
                <w:sz w:val="28"/>
                <w:szCs w:val="28"/>
              </w:rPr>
              <w:t>поселений</w:t>
            </w:r>
          </w:p>
        </w:tc>
        <w:tc>
          <w:tcPr>
            <w:tcW w:w="5245" w:type="dxa"/>
          </w:tcPr>
          <w:p w:rsidR="002913C9" w:rsidRPr="00CC64FD" w:rsidRDefault="002913C9" w:rsidP="006D51B4">
            <w:pPr>
              <w:jc w:val="center"/>
              <w:rPr>
                <w:b/>
                <w:bCs/>
                <w:sz w:val="28"/>
                <w:szCs w:val="28"/>
              </w:rPr>
            </w:pPr>
            <w:r w:rsidRPr="00CC64FD">
              <w:rPr>
                <w:b/>
                <w:bCs/>
                <w:sz w:val="28"/>
                <w:szCs w:val="28"/>
              </w:rPr>
              <w:t>Код статьи и</w:t>
            </w:r>
          </w:p>
          <w:p w:rsidR="002913C9" w:rsidRPr="00CC64FD" w:rsidRDefault="002913C9" w:rsidP="006D51B4">
            <w:pPr>
              <w:jc w:val="center"/>
              <w:rPr>
                <w:b/>
                <w:bCs/>
                <w:sz w:val="28"/>
                <w:szCs w:val="28"/>
              </w:rPr>
            </w:pPr>
            <w:r w:rsidRPr="00CC64FD">
              <w:rPr>
                <w:b/>
                <w:bCs/>
                <w:sz w:val="28"/>
                <w:szCs w:val="28"/>
              </w:rPr>
              <w:t>расходов по ЭКР</w:t>
            </w:r>
          </w:p>
        </w:tc>
        <w:tc>
          <w:tcPr>
            <w:tcW w:w="1701" w:type="dxa"/>
          </w:tcPr>
          <w:p w:rsidR="002913C9" w:rsidRPr="00CC64FD" w:rsidRDefault="002913C9" w:rsidP="006D51B4">
            <w:pPr>
              <w:jc w:val="center"/>
              <w:rPr>
                <w:b/>
                <w:bCs/>
                <w:sz w:val="28"/>
                <w:szCs w:val="28"/>
              </w:rPr>
            </w:pPr>
            <w:r w:rsidRPr="00CC64FD">
              <w:rPr>
                <w:b/>
                <w:bCs/>
                <w:sz w:val="28"/>
                <w:szCs w:val="28"/>
              </w:rPr>
              <w:t>Сумма</w:t>
            </w:r>
          </w:p>
          <w:p w:rsidR="002913C9" w:rsidRPr="00CC64FD" w:rsidRDefault="002913C9" w:rsidP="006D51B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913C9" w:rsidRPr="003C0CBD" w:rsidTr="006D51B4">
        <w:trPr>
          <w:trHeight w:val="254"/>
        </w:trPr>
        <w:tc>
          <w:tcPr>
            <w:tcW w:w="675" w:type="dxa"/>
          </w:tcPr>
          <w:p w:rsidR="002913C9" w:rsidRPr="003C0CBD" w:rsidRDefault="002913C9" w:rsidP="006D51B4">
            <w:pPr>
              <w:jc w:val="center"/>
              <w:rPr>
                <w:b/>
                <w:bCs/>
                <w:sz w:val="28"/>
                <w:szCs w:val="28"/>
              </w:rPr>
            </w:pPr>
            <w:r w:rsidRPr="003C0CB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913C9" w:rsidRPr="003C0CBD" w:rsidRDefault="002913C9" w:rsidP="006D51B4">
            <w:pPr>
              <w:jc w:val="center"/>
              <w:rPr>
                <w:b/>
                <w:bCs/>
                <w:sz w:val="28"/>
                <w:szCs w:val="28"/>
              </w:rPr>
            </w:pPr>
            <w:r w:rsidRPr="003C0CB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2913C9" w:rsidRPr="003C0CBD" w:rsidRDefault="002913C9" w:rsidP="006D51B4">
            <w:pPr>
              <w:jc w:val="center"/>
              <w:rPr>
                <w:b/>
                <w:bCs/>
                <w:sz w:val="28"/>
                <w:szCs w:val="28"/>
              </w:rPr>
            </w:pPr>
            <w:r w:rsidRPr="003C0CBD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913C9" w:rsidRPr="003C0CBD" w:rsidRDefault="002913C9" w:rsidP="006D51B4">
            <w:pPr>
              <w:jc w:val="center"/>
              <w:rPr>
                <w:b/>
                <w:bCs/>
                <w:sz w:val="28"/>
                <w:szCs w:val="28"/>
              </w:rPr>
            </w:pPr>
            <w:r w:rsidRPr="003C0CBD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2913C9" w:rsidRPr="003C0CBD" w:rsidTr="006D51B4">
        <w:trPr>
          <w:trHeight w:val="374"/>
        </w:trPr>
        <w:tc>
          <w:tcPr>
            <w:tcW w:w="675" w:type="dxa"/>
          </w:tcPr>
          <w:p w:rsidR="002913C9" w:rsidRPr="003C0CBD" w:rsidRDefault="002913C9" w:rsidP="006D5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913C9" w:rsidRPr="00913262" w:rsidRDefault="002913C9" w:rsidP="006D51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Лучковское</w:t>
            </w:r>
          </w:p>
        </w:tc>
        <w:tc>
          <w:tcPr>
            <w:tcW w:w="5245" w:type="dxa"/>
          </w:tcPr>
          <w:p w:rsidR="002913C9" w:rsidRPr="0045004B" w:rsidRDefault="002913C9" w:rsidP="006D51B4">
            <w:pPr>
              <w:jc w:val="center"/>
            </w:pPr>
            <w:r w:rsidRPr="0045004B">
              <w:rPr>
                <w:sz w:val="28"/>
                <w:szCs w:val="28"/>
              </w:rPr>
              <w:t>0412, 99 9 0070460, 540</w:t>
            </w:r>
          </w:p>
        </w:tc>
        <w:tc>
          <w:tcPr>
            <w:tcW w:w="1701" w:type="dxa"/>
          </w:tcPr>
          <w:p w:rsidR="002913C9" w:rsidRPr="00913262" w:rsidRDefault="002913C9" w:rsidP="006D51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58 400</w:t>
            </w:r>
          </w:p>
        </w:tc>
      </w:tr>
      <w:tr w:rsidR="002913C9" w:rsidRPr="003C0CBD" w:rsidTr="006D51B4">
        <w:trPr>
          <w:trHeight w:val="426"/>
        </w:trPr>
        <w:tc>
          <w:tcPr>
            <w:tcW w:w="8188" w:type="dxa"/>
            <w:gridSpan w:val="3"/>
          </w:tcPr>
          <w:p w:rsidR="002913C9" w:rsidRPr="003C0CBD" w:rsidRDefault="002913C9" w:rsidP="006D51B4">
            <w:pPr>
              <w:jc w:val="right"/>
              <w:rPr>
                <w:b/>
                <w:bCs/>
                <w:sz w:val="28"/>
                <w:szCs w:val="28"/>
              </w:rPr>
            </w:pPr>
            <w:r w:rsidRPr="003C0CBD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2913C9" w:rsidRPr="003C0CBD" w:rsidRDefault="002913C9" w:rsidP="006D51B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58 400</w:t>
            </w:r>
          </w:p>
        </w:tc>
      </w:tr>
    </w:tbl>
    <w:p w:rsidR="002913C9" w:rsidRPr="00CC64FD" w:rsidRDefault="002913C9" w:rsidP="002913C9">
      <w:pPr>
        <w:shd w:val="clear" w:color="auto" w:fill="FFFFFF"/>
        <w:spacing w:before="4" w:line="320" w:lineRule="exact"/>
        <w:ind w:right="61"/>
        <w:rPr>
          <w:b/>
          <w:bCs/>
          <w:spacing w:val="-3"/>
          <w:sz w:val="28"/>
          <w:szCs w:val="28"/>
        </w:rPr>
      </w:pPr>
    </w:p>
    <w:p w:rsidR="002913C9" w:rsidRPr="00CC64FD" w:rsidRDefault="002913C9" w:rsidP="002913C9">
      <w:pPr>
        <w:jc w:val="right"/>
        <w:rPr>
          <w:sz w:val="28"/>
          <w:szCs w:val="28"/>
        </w:rPr>
      </w:pPr>
    </w:p>
    <w:p w:rsidR="002913C9" w:rsidRPr="00CC64FD" w:rsidRDefault="002913C9" w:rsidP="002913C9">
      <w:pPr>
        <w:jc w:val="right"/>
        <w:rPr>
          <w:sz w:val="28"/>
          <w:szCs w:val="28"/>
        </w:rPr>
      </w:pPr>
    </w:p>
    <w:p w:rsidR="002913C9" w:rsidRPr="00CC64FD" w:rsidRDefault="002913C9" w:rsidP="002913C9">
      <w:pPr>
        <w:jc w:val="right"/>
        <w:rPr>
          <w:sz w:val="28"/>
          <w:szCs w:val="28"/>
        </w:rPr>
      </w:pPr>
    </w:p>
    <w:p w:rsidR="002913C9" w:rsidRPr="00CC64FD" w:rsidRDefault="002913C9" w:rsidP="002913C9">
      <w:pPr>
        <w:jc w:val="right"/>
        <w:rPr>
          <w:sz w:val="28"/>
          <w:szCs w:val="28"/>
        </w:rPr>
      </w:pPr>
    </w:p>
    <w:p w:rsidR="002913C9" w:rsidRPr="00CC64FD" w:rsidRDefault="002913C9" w:rsidP="002913C9">
      <w:pPr>
        <w:jc w:val="right"/>
        <w:rPr>
          <w:sz w:val="28"/>
          <w:szCs w:val="28"/>
        </w:rPr>
      </w:pPr>
    </w:p>
    <w:p w:rsidR="002913C9" w:rsidRPr="00CC64FD" w:rsidRDefault="002913C9" w:rsidP="002913C9">
      <w:pPr>
        <w:jc w:val="right"/>
        <w:rPr>
          <w:sz w:val="28"/>
          <w:szCs w:val="28"/>
        </w:rPr>
      </w:pPr>
    </w:p>
    <w:p w:rsidR="002913C9" w:rsidRDefault="002913C9" w:rsidP="002913C9">
      <w:pPr>
        <w:jc w:val="right"/>
        <w:rPr>
          <w:sz w:val="28"/>
          <w:szCs w:val="28"/>
        </w:rPr>
      </w:pPr>
    </w:p>
    <w:p w:rsidR="002913C9" w:rsidRDefault="002913C9" w:rsidP="002913C9">
      <w:pPr>
        <w:jc w:val="right"/>
        <w:rPr>
          <w:sz w:val="28"/>
          <w:szCs w:val="28"/>
        </w:rPr>
      </w:pPr>
    </w:p>
    <w:p w:rsidR="002913C9" w:rsidRDefault="002913C9" w:rsidP="002913C9">
      <w:pPr>
        <w:jc w:val="right"/>
        <w:rPr>
          <w:sz w:val="28"/>
          <w:szCs w:val="28"/>
        </w:rPr>
      </w:pPr>
    </w:p>
    <w:p w:rsidR="002913C9" w:rsidRDefault="002913C9" w:rsidP="002913C9">
      <w:pPr>
        <w:jc w:val="right"/>
        <w:rPr>
          <w:sz w:val="28"/>
          <w:szCs w:val="28"/>
        </w:rPr>
      </w:pPr>
    </w:p>
    <w:p w:rsidR="002913C9" w:rsidRDefault="002913C9" w:rsidP="002913C9">
      <w:pPr>
        <w:jc w:val="right"/>
        <w:rPr>
          <w:sz w:val="28"/>
          <w:szCs w:val="28"/>
        </w:rPr>
      </w:pPr>
    </w:p>
    <w:p w:rsidR="002913C9" w:rsidRDefault="002913C9" w:rsidP="002913C9">
      <w:pPr>
        <w:jc w:val="right"/>
        <w:rPr>
          <w:sz w:val="28"/>
          <w:szCs w:val="28"/>
        </w:rPr>
      </w:pPr>
    </w:p>
    <w:p w:rsidR="002913C9" w:rsidRDefault="002913C9" w:rsidP="002913C9">
      <w:pPr>
        <w:jc w:val="right"/>
        <w:rPr>
          <w:sz w:val="28"/>
          <w:szCs w:val="28"/>
        </w:rPr>
      </w:pPr>
    </w:p>
    <w:p w:rsidR="002913C9" w:rsidRDefault="002913C9" w:rsidP="002913C9">
      <w:pPr>
        <w:jc w:val="right"/>
        <w:rPr>
          <w:sz w:val="28"/>
          <w:szCs w:val="28"/>
        </w:rPr>
      </w:pPr>
    </w:p>
    <w:p w:rsidR="002913C9" w:rsidRDefault="002913C9" w:rsidP="002913C9">
      <w:pPr>
        <w:jc w:val="right"/>
        <w:rPr>
          <w:sz w:val="28"/>
          <w:szCs w:val="28"/>
        </w:rPr>
      </w:pPr>
    </w:p>
    <w:p w:rsidR="002913C9" w:rsidRDefault="002913C9" w:rsidP="002913C9">
      <w:pPr>
        <w:jc w:val="right"/>
        <w:rPr>
          <w:sz w:val="28"/>
          <w:szCs w:val="28"/>
        </w:rPr>
      </w:pPr>
    </w:p>
    <w:p w:rsidR="002913C9" w:rsidRDefault="002913C9" w:rsidP="002913C9">
      <w:pPr>
        <w:jc w:val="right"/>
        <w:rPr>
          <w:sz w:val="28"/>
          <w:szCs w:val="28"/>
        </w:rPr>
      </w:pPr>
    </w:p>
    <w:p w:rsidR="002913C9" w:rsidRDefault="002913C9" w:rsidP="002913C9">
      <w:pPr>
        <w:jc w:val="right"/>
        <w:rPr>
          <w:sz w:val="28"/>
          <w:szCs w:val="28"/>
        </w:rPr>
      </w:pPr>
    </w:p>
    <w:p w:rsidR="002913C9" w:rsidRDefault="002913C9" w:rsidP="002913C9">
      <w:pPr>
        <w:jc w:val="right"/>
        <w:rPr>
          <w:sz w:val="28"/>
          <w:szCs w:val="28"/>
        </w:rPr>
      </w:pPr>
    </w:p>
    <w:p w:rsidR="002913C9" w:rsidRDefault="002913C9" w:rsidP="002913C9">
      <w:pPr>
        <w:jc w:val="right"/>
        <w:rPr>
          <w:sz w:val="28"/>
          <w:szCs w:val="28"/>
        </w:rPr>
      </w:pPr>
    </w:p>
    <w:p w:rsidR="002913C9" w:rsidRDefault="002913C9" w:rsidP="002913C9">
      <w:pPr>
        <w:jc w:val="right"/>
        <w:rPr>
          <w:sz w:val="28"/>
          <w:szCs w:val="28"/>
        </w:rPr>
      </w:pPr>
    </w:p>
    <w:p w:rsidR="002913C9" w:rsidRDefault="002913C9" w:rsidP="002913C9">
      <w:pPr>
        <w:jc w:val="right"/>
        <w:rPr>
          <w:sz w:val="28"/>
          <w:szCs w:val="28"/>
        </w:rPr>
      </w:pPr>
    </w:p>
    <w:p w:rsidR="002913C9" w:rsidRDefault="002913C9" w:rsidP="002913C9">
      <w:pPr>
        <w:jc w:val="right"/>
        <w:rPr>
          <w:sz w:val="28"/>
          <w:szCs w:val="28"/>
        </w:rPr>
      </w:pPr>
    </w:p>
    <w:p w:rsidR="002913C9" w:rsidRDefault="002913C9" w:rsidP="002913C9">
      <w:pPr>
        <w:jc w:val="right"/>
        <w:rPr>
          <w:sz w:val="28"/>
          <w:szCs w:val="28"/>
        </w:rPr>
      </w:pPr>
    </w:p>
    <w:p w:rsidR="002913C9" w:rsidRDefault="002913C9" w:rsidP="002913C9">
      <w:pPr>
        <w:jc w:val="right"/>
        <w:rPr>
          <w:sz w:val="28"/>
          <w:szCs w:val="28"/>
        </w:rPr>
      </w:pPr>
    </w:p>
    <w:p w:rsidR="002913C9" w:rsidRDefault="002913C9" w:rsidP="002913C9">
      <w:pPr>
        <w:jc w:val="right"/>
        <w:rPr>
          <w:sz w:val="28"/>
          <w:szCs w:val="28"/>
        </w:rPr>
      </w:pPr>
    </w:p>
    <w:p w:rsidR="002913C9" w:rsidRPr="00E86915" w:rsidRDefault="002913C9" w:rsidP="002913C9">
      <w:pPr>
        <w:ind w:left="354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</w:p>
    <w:p w:rsidR="002913C9" w:rsidRPr="00E86915" w:rsidRDefault="002913C9" w:rsidP="002913C9">
      <w:pPr>
        <w:jc w:val="right"/>
        <w:rPr>
          <w:b/>
          <w:bCs/>
          <w:sz w:val="28"/>
          <w:szCs w:val="28"/>
        </w:rPr>
      </w:pPr>
      <w:r w:rsidRPr="00E86915">
        <w:rPr>
          <w:b/>
          <w:bCs/>
          <w:sz w:val="28"/>
          <w:szCs w:val="28"/>
        </w:rPr>
        <w:t>Приложение № 2</w:t>
      </w:r>
    </w:p>
    <w:p w:rsidR="002913C9" w:rsidRPr="00E86915" w:rsidRDefault="002913C9" w:rsidP="002913C9">
      <w:pPr>
        <w:ind w:left="3828"/>
        <w:jc w:val="center"/>
        <w:rPr>
          <w:b/>
          <w:bCs/>
          <w:sz w:val="28"/>
          <w:szCs w:val="28"/>
        </w:rPr>
      </w:pPr>
      <w:r w:rsidRPr="00E86915">
        <w:rPr>
          <w:b/>
          <w:bCs/>
          <w:sz w:val="28"/>
          <w:szCs w:val="28"/>
        </w:rPr>
        <w:t>к  решению   земского собрания Лучковского сельского поселения</w:t>
      </w:r>
    </w:p>
    <w:p w:rsidR="002913C9" w:rsidRPr="00E86915" w:rsidRDefault="002913C9" w:rsidP="002913C9">
      <w:pPr>
        <w:ind w:left="3540" w:firstLine="708"/>
        <w:rPr>
          <w:b/>
          <w:bCs/>
          <w:sz w:val="28"/>
          <w:szCs w:val="28"/>
        </w:rPr>
      </w:pPr>
      <w:r w:rsidRPr="00E86915">
        <w:rPr>
          <w:b/>
          <w:bCs/>
          <w:sz w:val="28"/>
          <w:szCs w:val="28"/>
        </w:rPr>
        <w:t xml:space="preserve">   от 15 октября 2019 года № 61</w:t>
      </w:r>
    </w:p>
    <w:p w:rsidR="002913C9" w:rsidRPr="00E86915" w:rsidRDefault="002913C9" w:rsidP="002913C9">
      <w:pPr>
        <w:rPr>
          <w:b/>
          <w:bCs/>
          <w:sz w:val="28"/>
          <w:szCs w:val="28"/>
        </w:rPr>
      </w:pPr>
    </w:p>
    <w:p w:rsidR="002913C9" w:rsidRPr="00CC64FD" w:rsidRDefault="002913C9" w:rsidP="002913C9">
      <w:pPr>
        <w:pStyle w:val="a6"/>
        <w:ind w:right="-5"/>
        <w:jc w:val="both"/>
        <w:rPr>
          <w:lang/>
        </w:rPr>
      </w:pPr>
      <w:r w:rsidRPr="00CC64FD">
        <w:rPr>
          <w:b w:val="0"/>
          <w:bCs w:val="0"/>
        </w:rPr>
        <w:t xml:space="preserve">                                                                     </w:t>
      </w:r>
      <w:r w:rsidRPr="00CC64FD">
        <w:rPr>
          <w:lang/>
        </w:rPr>
        <w:t xml:space="preserve">                                                                                                                                                    </w:t>
      </w:r>
    </w:p>
    <w:p w:rsidR="002913C9" w:rsidRPr="00CC64FD" w:rsidRDefault="002913C9" w:rsidP="002913C9">
      <w:pPr>
        <w:pStyle w:val="a6"/>
        <w:ind w:right="-5"/>
        <w:jc w:val="both"/>
      </w:pPr>
      <w:r>
        <w:rPr>
          <w:lang/>
        </w:rPr>
        <w:t xml:space="preserve"> </w:t>
      </w:r>
    </w:p>
    <w:p w:rsidR="002913C9" w:rsidRPr="003354E4" w:rsidRDefault="002913C9" w:rsidP="002913C9">
      <w:pPr>
        <w:pStyle w:val="a6"/>
        <w:ind w:right="-5"/>
        <w:rPr>
          <w:u w:val="single"/>
          <w:lang/>
        </w:rPr>
      </w:pPr>
      <w:r w:rsidRPr="003354E4">
        <w:t xml:space="preserve">СОГЛАШЕНИЕ                       </w:t>
      </w:r>
    </w:p>
    <w:p w:rsidR="002913C9" w:rsidRPr="003354E4" w:rsidRDefault="002913C9" w:rsidP="002913C9">
      <w:pPr>
        <w:jc w:val="center"/>
        <w:rPr>
          <w:b/>
          <w:bCs/>
          <w:sz w:val="28"/>
          <w:szCs w:val="28"/>
        </w:rPr>
      </w:pPr>
      <w:r w:rsidRPr="003354E4">
        <w:rPr>
          <w:b/>
          <w:bCs/>
          <w:sz w:val="28"/>
          <w:szCs w:val="28"/>
        </w:rPr>
        <w:t xml:space="preserve">о передаче </w:t>
      </w:r>
      <w:r w:rsidRPr="00CC64FD">
        <w:rPr>
          <w:b/>
          <w:bCs/>
          <w:sz w:val="28"/>
          <w:szCs w:val="28"/>
        </w:rPr>
        <w:t xml:space="preserve">на осуществление </w:t>
      </w:r>
      <w:r>
        <w:rPr>
          <w:b/>
          <w:bCs/>
          <w:sz w:val="28"/>
          <w:szCs w:val="28"/>
        </w:rPr>
        <w:t>части</w:t>
      </w:r>
      <w:r w:rsidRPr="00CC64FD">
        <w:rPr>
          <w:b/>
          <w:bCs/>
          <w:sz w:val="28"/>
          <w:szCs w:val="28"/>
        </w:rPr>
        <w:t xml:space="preserve"> полномочий</w:t>
      </w:r>
      <w:r>
        <w:rPr>
          <w:b/>
          <w:bCs/>
          <w:sz w:val="28"/>
          <w:szCs w:val="28"/>
        </w:rPr>
        <w:t xml:space="preserve"> </w:t>
      </w:r>
      <w:r w:rsidRPr="003354E4">
        <w:rPr>
          <w:b/>
          <w:bCs/>
          <w:sz w:val="28"/>
          <w:szCs w:val="28"/>
        </w:rPr>
        <w:t>муниципального района «</w:t>
      </w:r>
      <w:r>
        <w:rPr>
          <w:b/>
          <w:bCs/>
          <w:sz w:val="28"/>
          <w:szCs w:val="28"/>
        </w:rPr>
        <w:t>Прохоровский</w:t>
      </w:r>
      <w:r w:rsidRPr="003354E4">
        <w:rPr>
          <w:b/>
          <w:bCs/>
          <w:sz w:val="28"/>
          <w:szCs w:val="28"/>
        </w:rPr>
        <w:t xml:space="preserve"> район» </w:t>
      </w:r>
      <w:r>
        <w:rPr>
          <w:b/>
          <w:bCs/>
          <w:sz w:val="28"/>
          <w:szCs w:val="28"/>
        </w:rPr>
        <w:t xml:space="preserve">Лучковскому </w:t>
      </w:r>
      <w:r w:rsidRPr="003354E4">
        <w:rPr>
          <w:b/>
          <w:bCs/>
          <w:sz w:val="28"/>
          <w:szCs w:val="28"/>
        </w:rPr>
        <w:t xml:space="preserve">сельскому поселению </w:t>
      </w:r>
      <w:r w:rsidRPr="003354E4">
        <w:rPr>
          <w:b/>
          <w:bCs/>
          <w:color w:val="000000"/>
          <w:spacing w:val="1"/>
          <w:sz w:val="28"/>
          <w:szCs w:val="28"/>
        </w:rPr>
        <w:t xml:space="preserve">по утверждению </w:t>
      </w:r>
      <w:r w:rsidRPr="00F235E3">
        <w:rPr>
          <w:b/>
          <w:bCs/>
          <w:sz w:val="28"/>
          <w:szCs w:val="28"/>
        </w:rPr>
        <w:t>генеральн</w:t>
      </w:r>
      <w:r>
        <w:rPr>
          <w:b/>
          <w:bCs/>
          <w:sz w:val="28"/>
          <w:szCs w:val="28"/>
        </w:rPr>
        <w:t>ых</w:t>
      </w:r>
      <w:r w:rsidRPr="00F235E3">
        <w:rPr>
          <w:b/>
          <w:bCs/>
          <w:sz w:val="28"/>
          <w:szCs w:val="28"/>
        </w:rPr>
        <w:t xml:space="preserve"> </w:t>
      </w:r>
      <w:r w:rsidRPr="00A931D1">
        <w:rPr>
          <w:b/>
          <w:bCs/>
          <w:sz w:val="28"/>
          <w:szCs w:val="28"/>
        </w:rPr>
        <w:t>план</w:t>
      </w:r>
      <w:r>
        <w:rPr>
          <w:b/>
          <w:bCs/>
          <w:sz w:val="28"/>
          <w:szCs w:val="28"/>
        </w:rPr>
        <w:t>ов</w:t>
      </w:r>
      <w:r w:rsidRPr="00A931D1">
        <w:rPr>
          <w:b/>
          <w:bCs/>
          <w:sz w:val="28"/>
          <w:szCs w:val="28"/>
        </w:rPr>
        <w:t>, правил землепользования и застройки</w:t>
      </w:r>
      <w:r w:rsidRPr="003354E4"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Лучковского</w:t>
      </w:r>
      <w:r w:rsidRPr="003354E4">
        <w:rPr>
          <w:b/>
          <w:bCs/>
          <w:sz w:val="28"/>
          <w:szCs w:val="28"/>
        </w:rPr>
        <w:t xml:space="preserve"> сельского поселения муниципального района «</w:t>
      </w:r>
      <w:r>
        <w:rPr>
          <w:b/>
          <w:bCs/>
          <w:sz w:val="28"/>
          <w:szCs w:val="28"/>
        </w:rPr>
        <w:t>Прохоровский</w:t>
      </w:r>
      <w:r w:rsidRPr="003354E4">
        <w:rPr>
          <w:b/>
          <w:bCs/>
          <w:sz w:val="28"/>
          <w:szCs w:val="28"/>
        </w:rPr>
        <w:t xml:space="preserve"> район» на 201</w:t>
      </w:r>
      <w:r>
        <w:rPr>
          <w:b/>
          <w:bCs/>
          <w:sz w:val="28"/>
          <w:szCs w:val="28"/>
        </w:rPr>
        <w:t>9</w:t>
      </w:r>
      <w:r w:rsidRPr="003354E4">
        <w:rPr>
          <w:b/>
          <w:bCs/>
          <w:sz w:val="28"/>
          <w:szCs w:val="28"/>
        </w:rPr>
        <w:t xml:space="preserve"> год </w:t>
      </w:r>
    </w:p>
    <w:p w:rsidR="002913C9" w:rsidRPr="00CC64FD" w:rsidRDefault="002913C9" w:rsidP="002913C9">
      <w:pPr>
        <w:jc w:val="center"/>
        <w:rPr>
          <w:sz w:val="28"/>
          <w:szCs w:val="28"/>
        </w:rPr>
      </w:pPr>
    </w:p>
    <w:p w:rsidR="002913C9" w:rsidRPr="00CC64FD" w:rsidRDefault="002913C9" w:rsidP="002913C9">
      <w:pPr>
        <w:spacing w:before="240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Pr="00CC64FD">
        <w:rPr>
          <w:sz w:val="28"/>
          <w:szCs w:val="28"/>
        </w:rPr>
        <w:tab/>
      </w:r>
      <w:r w:rsidRPr="00CC64FD">
        <w:rPr>
          <w:sz w:val="28"/>
          <w:szCs w:val="28"/>
        </w:rPr>
        <w:tab/>
      </w:r>
      <w:r w:rsidRPr="00CC64FD">
        <w:rPr>
          <w:sz w:val="28"/>
          <w:szCs w:val="28"/>
        </w:rPr>
        <w:tab/>
      </w:r>
      <w:r w:rsidRPr="00CC64FD">
        <w:rPr>
          <w:sz w:val="28"/>
          <w:szCs w:val="28"/>
        </w:rPr>
        <w:tab/>
      </w:r>
      <w:r w:rsidRPr="00CC64FD">
        <w:rPr>
          <w:sz w:val="28"/>
          <w:szCs w:val="28"/>
        </w:rPr>
        <w:tab/>
        <w:t xml:space="preserve">              «____ » ________20</w:t>
      </w:r>
      <w:r>
        <w:rPr>
          <w:sz w:val="28"/>
          <w:szCs w:val="28"/>
        </w:rPr>
        <w:t>__</w:t>
      </w:r>
      <w:r w:rsidRPr="00CC64FD">
        <w:rPr>
          <w:sz w:val="28"/>
          <w:szCs w:val="28"/>
        </w:rPr>
        <w:t xml:space="preserve"> года</w:t>
      </w:r>
    </w:p>
    <w:p w:rsidR="002913C9" w:rsidRPr="00CC64FD" w:rsidRDefault="002913C9" w:rsidP="002913C9">
      <w:pPr>
        <w:spacing w:before="120" w:line="256" w:lineRule="auto"/>
        <w:jc w:val="both"/>
        <w:rPr>
          <w:sz w:val="28"/>
          <w:szCs w:val="28"/>
        </w:rPr>
      </w:pPr>
    </w:p>
    <w:p w:rsidR="002913C9" w:rsidRPr="00CC64FD" w:rsidRDefault="002913C9" w:rsidP="002913C9">
      <w:pPr>
        <w:ind w:firstLine="697"/>
        <w:jc w:val="both"/>
        <w:rPr>
          <w:sz w:val="28"/>
          <w:szCs w:val="28"/>
        </w:rPr>
      </w:pPr>
      <w:r w:rsidRPr="00CC64FD">
        <w:rPr>
          <w:sz w:val="28"/>
          <w:szCs w:val="28"/>
        </w:rPr>
        <w:t>Администрация  муниципального района «</w:t>
      </w:r>
      <w:r w:rsidRPr="00913262">
        <w:rPr>
          <w:sz w:val="28"/>
          <w:szCs w:val="28"/>
        </w:rPr>
        <w:t>Прохоровский район» Белгородской области, в лице главы администрации муниципального района «Прохоровский район» Канищева С.М.,</w:t>
      </w:r>
      <w:r w:rsidRPr="00CC64FD">
        <w:rPr>
          <w:sz w:val="28"/>
          <w:szCs w:val="28"/>
        </w:rPr>
        <w:t xml:space="preserve"> действующего на основании Устава муниципального района «</w:t>
      </w:r>
      <w:r w:rsidRPr="00913262">
        <w:rPr>
          <w:sz w:val="28"/>
          <w:szCs w:val="28"/>
        </w:rPr>
        <w:t>Прохоровский</w:t>
      </w:r>
      <w:r w:rsidRPr="00CC64FD">
        <w:rPr>
          <w:sz w:val="28"/>
          <w:szCs w:val="28"/>
        </w:rPr>
        <w:t xml:space="preserve"> район» Белгородской области, именуемая в дальнейшем «Район», с одной стороны и  </w:t>
      </w:r>
      <w:r>
        <w:rPr>
          <w:sz w:val="28"/>
          <w:szCs w:val="28"/>
        </w:rPr>
        <w:t xml:space="preserve">Лучковское </w:t>
      </w:r>
      <w:r w:rsidRPr="00CC64FD">
        <w:rPr>
          <w:sz w:val="28"/>
          <w:szCs w:val="28"/>
        </w:rPr>
        <w:t xml:space="preserve"> сельское поселение в лице главы</w:t>
      </w:r>
      <w:r>
        <w:rPr>
          <w:sz w:val="28"/>
          <w:szCs w:val="28"/>
        </w:rPr>
        <w:t xml:space="preserve"> администрации</w:t>
      </w:r>
      <w:r w:rsidRPr="00CC64FD">
        <w:rPr>
          <w:sz w:val="28"/>
          <w:szCs w:val="28"/>
        </w:rPr>
        <w:t xml:space="preserve"> </w:t>
      </w:r>
      <w:r>
        <w:rPr>
          <w:sz w:val="28"/>
          <w:szCs w:val="28"/>
        </w:rPr>
        <w:t>Лучковского</w:t>
      </w:r>
      <w:r w:rsidRPr="00CC64F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Масленниковой Е.Н.</w:t>
      </w:r>
      <w:r w:rsidRPr="00CC64FD">
        <w:rPr>
          <w:sz w:val="28"/>
          <w:szCs w:val="28"/>
        </w:rPr>
        <w:t>, действующе</w:t>
      </w:r>
      <w:r>
        <w:rPr>
          <w:sz w:val="28"/>
          <w:szCs w:val="28"/>
        </w:rPr>
        <w:t>й</w:t>
      </w:r>
      <w:r w:rsidRPr="00CC64FD">
        <w:rPr>
          <w:sz w:val="28"/>
          <w:szCs w:val="28"/>
        </w:rPr>
        <w:t xml:space="preserve"> на основании Устава </w:t>
      </w:r>
      <w:r>
        <w:rPr>
          <w:sz w:val="28"/>
          <w:szCs w:val="28"/>
        </w:rPr>
        <w:t xml:space="preserve">Лучковского </w:t>
      </w:r>
      <w:r w:rsidRPr="00CC64FD">
        <w:rPr>
          <w:sz w:val="28"/>
          <w:szCs w:val="28"/>
        </w:rPr>
        <w:t>сельского поселения муниципального района «</w:t>
      </w:r>
      <w:r w:rsidRPr="00913262">
        <w:rPr>
          <w:sz w:val="28"/>
          <w:szCs w:val="28"/>
        </w:rPr>
        <w:t>Прохоровский</w:t>
      </w:r>
      <w:r w:rsidRPr="00CC64FD">
        <w:rPr>
          <w:sz w:val="28"/>
          <w:szCs w:val="28"/>
        </w:rPr>
        <w:t xml:space="preserve"> район» Белгородской области, именуемое в дальнейшем «Поселение», с другой стороны, совместно именуемые «Стороны», заключили настоящее Соглашение о следующем:</w:t>
      </w:r>
    </w:p>
    <w:p w:rsidR="002913C9" w:rsidRPr="00CC64FD" w:rsidRDefault="002913C9" w:rsidP="002913C9">
      <w:pPr>
        <w:ind w:firstLine="697"/>
        <w:jc w:val="center"/>
        <w:rPr>
          <w:b/>
          <w:bCs/>
          <w:sz w:val="28"/>
          <w:szCs w:val="28"/>
        </w:rPr>
      </w:pPr>
      <w:r w:rsidRPr="00CC64FD">
        <w:rPr>
          <w:b/>
          <w:bCs/>
          <w:sz w:val="28"/>
          <w:szCs w:val="28"/>
        </w:rPr>
        <w:t>1. Предмет Соглашения</w:t>
      </w:r>
    </w:p>
    <w:p w:rsidR="002913C9" w:rsidRPr="00CC64FD" w:rsidRDefault="002913C9" w:rsidP="002913C9">
      <w:pPr>
        <w:ind w:firstLine="697"/>
        <w:jc w:val="both"/>
        <w:rPr>
          <w:b/>
          <w:bCs/>
          <w:sz w:val="28"/>
          <w:szCs w:val="28"/>
        </w:rPr>
      </w:pPr>
      <w:r w:rsidRPr="00CC64FD">
        <w:rPr>
          <w:sz w:val="28"/>
          <w:szCs w:val="28"/>
        </w:rPr>
        <w:t>1. Настоящее Соглашение составлено в целях передачи осуществления полномочий в соответствии с Федеральным законом от 6 октября 2003 года № 131-ФЗ «Об общих принципах организации местного самоуправления в Российской Федерации»  Района сельскому Поселению (дале</w:t>
      </w:r>
      <w:r>
        <w:rPr>
          <w:sz w:val="28"/>
          <w:szCs w:val="28"/>
        </w:rPr>
        <w:t xml:space="preserve">е – полномочия) по утверждению </w:t>
      </w:r>
      <w:r w:rsidRPr="000870E3">
        <w:rPr>
          <w:sz w:val="28"/>
          <w:szCs w:val="28"/>
        </w:rPr>
        <w:t>генеральных планов</w:t>
      </w:r>
      <w:r>
        <w:rPr>
          <w:sz w:val="28"/>
          <w:szCs w:val="28"/>
        </w:rPr>
        <w:t>, правил землепользования и застройки</w:t>
      </w:r>
      <w:r w:rsidRPr="00CC64FD">
        <w:rPr>
          <w:sz w:val="28"/>
          <w:szCs w:val="28"/>
        </w:rPr>
        <w:t xml:space="preserve"> сельского поселения. </w:t>
      </w:r>
    </w:p>
    <w:p w:rsidR="002913C9" w:rsidRDefault="002913C9" w:rsidP="002913C9">
      <w:pPr>
        <w:rPr>
          <w:b/>
          <w:bCs/>
          <w:sz w:val="28"/>
          <w:szCs w:val="28"/>
        </w:rPr>
      </w:pPr>
      <w:r w:rsidRPr="00CC64FD">
        <w:rPr>
          <w:b/>
          <w:bCs/>
          <w:sz w:val="28"/>
          <w:szCs w:val="28"/>
        </w:rPr>
        <w:t xml:space="preserve">                                          </w:t>
      </w:r>
    </w:p>
    <w:p w:rsidR="002913C9" w:rsidRPr="00CC64FD" w:rsidRDefault="002913C9" w:rsidP="002913C9">
      <w:pPr>
        <w:jc w:val="center"/>
        <w:rPr>
          <w:b/>
          <w:bCs/>
          <w:sz w:val="28"/>
          <w:szCs w:val="28"/>
        </w:rPr>
      </w:pPr>
      <w:r w:rsidRPr="00CC64FD">
        <w:rPr>
          <w:b/>
          <w:bCs/>
          <w:sz w:val="28"/>
          <w:szCs w:val="28"/>
        </w:rPr>
        <w:t>2. Права и обязанности Сторон</w:t>
      </w:r>
    </w:p>
    <w:p w:rsidR="002913C9" w:rsidRPr="00CC64FD" w:rsidRDefault="002913C9" w:rsidP="002913C9">
      <w:pPr>
        <w:tabs>
          <w:tab w:val="left" w:pos="1560"/>
        </w:tabs>
        <w:rPr>
          <w:sz w:val="28"/>
          <w:szCs w:val="28"/>
        </w:rPr>
      </w:pPr>
      <w:r w:rsidRPr="00CC64FD">
        <w:rPr>
          <w:b/>
          <w:bCs/>
          <w:sz w:val="28"/>
          <w:szCs w:val="28"/>
        </w:rPr>
        <w:t xml:space="preserve">        2.1.  Район:</w:t>
      </w:r>
      <w:r w:rsidRPr="00CC64FD">
        <w:rPr>
          <w:sz w:val="28"/>
          <w:szCs w:val="28"/>
        </w:rPr>
        <w:t xml:space="preserve"> </w:t>
      </w:r>
    </w:p>
    <w:p w:rsidR="002913C9" w:rsidRDefault="002913C9" w:rsidP="002913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64FD">
        <w:rPr>
          <w:sz w:val="28"/>
          <w:szCs w:val="28"/>
        </w:rPr>
        <w:t>2.1.1. Передает Поселению</w:t>
      </w:r>
      <w:r>
        <w:rPr>
          <w:sz w:val="28"/>
          <w:szCs w:val="28"/>
        </w:rPr>
        <w:t xml:space="preserve"> часть своих</w:t>
      </w:r>
      <w:r w:rsidRPr="00CC64FD">
        <w:rPr>
          <w:sz w:val="28"/>
          <w:szCs w:val="28"/>
        </w:rPr>
        <w:t xml:space="preserve"> полномочия </w:t>
      </w:r>
      <w:r w:rsidRPr="00443860">
        <w:rPr>
          <w:color w:val="000000"/>
          <w:spacing w:val="1"/>
          <w:sz w:val="28"/>
          <w:szCs w:val="28"/>
        </w:rPr>
        <w:t xml:space="preserve">по утверждению </w:t>
      </w:r>
      <w:r w:rsidRPr="000870E3">
        <w:rPr>
          <w:sz w:val="28"/>
          <w:szCs w:val="28"/>
        </w:rPr>
        <w:t>генеральных планов</w:t>
      </w:r>
      <w:r>
        <w:rPr>
          <w:sz w:val="28"/>
          <w:szCs w:val="28"/>
        </w:rPr>
        <w:t>.</w:t>
      </w:r>
    </w:p>
    <w:p w:rsidR="002913C9" w:rsidRPr="00CC64FD" w:rsidRDefault="002913C9" w:rsidP="002913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4FD">
        <w:rPr>
          <w:sz w:val="28"/>
          <w:szCs w:val="28"/>
        </w:rPr>
        <w:t>2.1.2. Перечисляет Поселению финансовые средства в виде бюджетных трансфертов, предназначенные для исполнения переданных полномочий;</w:t>
      </w:r>
    </w:p>
    <w:p w:rsidR="002913C9" w:rsidRPr="00CC64FD" w:rsidRDefault="002913C9" w:rsidP="002913C9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CC64FD">
        <w:rPr>
          <w:sz w:val="28"/>
          <w:szCs w:val="28"/>
        </w:rPr>
        <w:lastRenderedPageBreak/>
        <w:t xml:space="preserve">2.1.3. Осуществляет контроль за исполнением Поселением полномочий, а также за целевым использованием предоставленных межбюджетных трансфертов; </w:t>
      </w:r>
    </w:p>
    <w:p w:rsidR="002913C9" w:rsidRPr="00CC64FD" w:rsidRDefault="002913C9" w:rsidP="002913C9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CC64FD">
        <w:rPr>
          <w:sz w:val="28"/>
          <w:szCs w:val="28"/>
        </w:rPr>
        <w:t>2.1.4. Получает от Поселения информацию о целевом использовании межбюджетных трансфертов;</w:t>
      </w:r>
    </w:p>
    <w:p w:rsidR="002913C9" w:rsidRPr="00CC64FD" w:rsidRDefault="002913C9" w:rsidP="002913C9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CC64FD">
        <w:rPr>
          <w:sz w:val="28"/>
          <w:szCs w:val="28"/>
        </w:rPr>
        <w:t>2.1.5. В случае неисполнения Поселением полномочий, предусмотренных пунктом 1 настоящего Соглашения, либо нецелевого использования Поселением межбюджетных трансфертов требует возврата суммы перечисленных межбюджетных трансфертов;</w:t>
      </w:r>
    </w:p>
    <w:p w:rsidR="002913C9" w:rsidRPr="00CC64FD" w:rsidRDefault="002913C9" w:rsidP="002913C9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CC64FD">
        <w:rPr>
          <w:sz w:val="28"/>
          <w:szCs w:val="28"/>
        </w:rPr>
        <w:t>2.1.6. Предоставляет Поселению информацию, необходимую для осуществления полномочий, предусмотренных пунктом 1 настоящего Соглашения.</w:t>
      </w:r>
    </w:p>
    <w:p w:rsidR="002913C9" w:rsidRPr="00CC64FD" w:rsidRDefault="002913C9" w:rsidP="002913C9">
      <w:pPr>
        <w:tabs>
          <w:tab w:val="left" w:pos="1560"/>
        </w:tabs>
        <w:ind w:firstLine="709"/>
        <w:jc w:val="both"/>
        <w:rPr>
          <w:b/>
          <w:bCs/>
          <w:sz w:val="28"/>
          <w:szCs w:val="28"/>
        </w:rPr>
      </w:pPr>
      <w:r w:rsidRPr="00CC64FD">
        <w:rPr>
          <w:b/>
          <w:bCs/>
          <w:sz w:val="28"/>
          <w:szCs w:val="28"/>
        </w:rPr>
        <w:t>2.2. Поселение:</w:t>
      </w:r>
    </w:p>
    <w:p w:rsidR="002913C9" w:rsidRPr="00CC64FD" w:rsidRDefault="002913C9" w:rsidP="002913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4FD">
        <w:rPr>
          <w:sz w:val="28"/>
          <w:szCs w:val="28"/>
        </w:rPr>
        <w:t>2.2.1. Принимает</w:t>
      </w:r>
      <w:r>
        <w:rPr>
          <w:sz w:val="28"/>
          <w:szCs w:val="28"/>
        </w:rPr>
        <w:t xml:space="preserve"> часть</w:t>
      </w:r>
      <w:r w:rsidRPr="00CC64FD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й</w:t>
      </w:r>
      <w:r w:rsidRPr="00CC64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r w:rsidRPr="00443860">
        <w:rPr>
          <w:color w:val="000000"/>
          <w:spacing w:val="1"/>
          <w:sz w:val="28"/>
          <w:szCs w:val="28"/>
        </w:rPr>
        <w:t xml:space="preserve">по утверждению </w:t>
      </w:r>
      <w:r w:rsidRPr="000870E3">
        <w:rPr>
          <w:sz w:val="28"/>
          <w:szCs w:val="28"/>
        </w:rPr>
        <w:t>генеральных планов</w:t>
      </w:r>
      <w:r>
        <w:rPr>
          <w:sz w:val="28"/>
          <w:szCs w:val="28"/>
        </w:rPr>
        <w:t>, правил землепользования и застройки</w:t>
      </w:r>
      <w:r w:rsidRPr="00CC64F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2913C9" w:rsidRPr="00CC64FD" w:rsidRDefault="002913C9" w:rsidP="002913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4FD">
        <w:rPr>
          <w:sz w:val="28"/>
          <w:szCs w:val="28"/>
        </w:rPr>
        <w:t>2.2.2. Принимает межбюджетные трансферты, предоставленные Районом в порядке, предусмотренном разделом 3 настоящего Соглашения;</w:t>
      </w:r>
    </w:p>
    <w:p w:rsidR="002913C9" w:rsidRPr="00CC64FD" w:rsidRDefault="002913C9" w:rsidP="002913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4FD">
        <w:rPr>
          <w:sz w:val="28"/>
          <w:szCs w:val="28"/>
        </w:rPr>
        <w:t>2.2.3. Имеет право запрашивать у Района информацию, необходимую для осуществления переданных полномочий;</w:t>
      </w:r>
    </w:p>
    <w:p w:rsidR="002913C9" w:rsidRPr="00CC64FD" w:rsidRDefault="002913C9" w:rsidP="002913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4FD">
        <w:rPr>
          <w:sz w:val="28"/>
          <w:szCs w:val="28"/>
        </w:rPr>
        <w:t>2.2.4. Имеет право приостановить на срок до 1 месяца, а по окончании указанного срока прекратить исполнение полномочий, предусмотренных пунктом 1 настоящего Соглашения, при непредставлении финансовых средств (межбюджетных трансфертов) из бюджета Района в течение трех месяцев с момента последнего перечисления;</w:t>
      </w:r>
    </w:p>
    <w:p w:rsidR="002913C9" w:rsidRPr="00CC64FD" w:rsidRDefault="002913C9" w:rsidP="002913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64FD">
        <w:rPr>
          <w:sz w:val="28"/>
          <w:szCs w:val="28"/>
        </w:rPr>
        <w:t>2.2.5. Обеспечивает целевое использование финансовых средств                (межбюджетных трансфертов), предоставленных Районом, исключительно на осуществление полномочий, предусмотренных пунктом 1 настоящего Соглашения.</w:t>
      </w:r>
    </w:p>
    <w:p w:rsidR="002913C9" w:rsidRDefault="002913C9" w:rsidP="002913C9">
      <w:pPr>
        <w:pStyle w:val="1"/>
        <w:spacing w:after="0"/>
        <w:rPr>
          <w:rFonts w:ascii="Times New Roman" w:hAnsi="Times New Roman" w:cs="Times New Roman"/>
          <w:sz w:val="28"/>
          <w:szCs w:val="28"/>
        </w:rPr>
      </w:pPr>
      <w:r w:rsidRPr="00CC64FD">
        <w:rPr>
          <w:rFonts w:ascii="Times New Roman" w:hAnsi="Times New Roman" w:cs="Times New Roman"/>
          <w:sz w:val="28"/>
          <w:szCs w:val="28"/>
        </w:rPr>
        <w:t>3. Порядок определения ежегодного объема финансовых средств (межбюджетных трансфертов)</w:t>
      </w:r>
    </w:p>
    <w:p w:rsidR="002913C9" w:rsidRPr="00CB77BD" w:rsidRDefault="002913C9" w:rsidP="002913C9"/>
    <w:p w:rsidR="002913C9" w:rsidRPr="00CC64FD" w:rsidRDefault="002913C9" w:rsidP="002913C9">
      <w:pPr>
        <w:ind w:firstLine="680"/>
        <w:jc w:val="both"/>
        <w:rPr>
          <w:sz w:val="28"/>
          <w:szCs w:val="28"/>
        </w:rPr>
      </w:pPr>
      <w:r w:rsidRPr="00CC64FD">
        <w:rPr>
          <w:sz w:val="28"/>
          <w:szCs w:val="28"/>
        </w:rPr>
        <w:tab/>
        <w:t xml:space="preserve">3.1. Финансовые средства, необходимые для исполнения полномочий, предусмотренных пунктом 1 настоящего Соглашения, предоставляются Районом Поселению в форме межбюджетных трансфертов. </w:t>
      </w:r>
    </w:p>
    <w:p w:rsidR="002913C9" w:rsidRPr="00CC64FD" w:rsidRDefault="002913C9" w:rsidP="002913C9">
      <w:pPr>
        <w:ind w:firstLine="680"/>
        <w:jc w:val="both"/>
        <w:rPr>
          <w:sz w:val="28"/>
          <w:szCs w:val="28"/>
        </w:rPr>
      </w:pPr>
      <w:r w:rsidRPr="00CC64FD">
        <w:rPr>
          <w:sz w:val="28"/>
          <w:szCs w:val="28"/>
        </w:rPr>
        <w:t>3.2. Ежегодный объём финансовых средств (межбюджетных трансфертов), предоставляемых из бюджета муниципального района «</w:t>
      </w:r>
      <w:r>
        <w:rPr>
          <w:sz w:val="28"/>
          <w:szCs w:val="28"/>
        </w:rPr>
        <w:t>Прохоровский</w:t>
      </w:r>
      <w:r w:rsidRPr="00CC64FD">
        <w:rPr>
          <w:sz w:val="28"/>
          <w:szCs w:val="28"/>
        </w:rPr>
        <w:t xml:space="preserve"> район» для осуществления полномочий, предусмотренных пунктом 1 настоящего Соглашения, устанавливается в соответствии с межбюджетными трансфертами, передаваемыми бюджету </w:t>
      </w:r>
      <w:r>
        <w:rPr>
          <w:sz w:val="28"/>
          <w:szCs w:val="28"/>
        </w:rPr>
        <w:t>Лучковского</w:t>
      </w:r>
      <w:r w:rsidRPr="00CC64FD">
        <w:rPr>
          <w:sz w:val="28"/>
          <w:szCs w:val="28"/>
        </w:rPr>
        <w:t xml:space="preserve"> сельского Поселения, согласно приложения №1 к настоящему Соглашению.</w:t>
      </w:r>
    </w:p>
    <w:p w:rsidR="002913C9" w:rsidRDefault="002913C9" w:rsidP="002913C9">
      <w:pPr>
        <w:ind w:firstLine="709"/>
        <w:jc w:val="both"/>
        <w:rPr>
          <w:sz w:val="28"/>
          <w:szCs w:val="28"/>
        </w:rPr>
      </w:pPr>
      <w:r w:rsidRPr="00CC64FD">
        <w:rPr>
          <w:sz w:val="28"/>
          <w:szCs w:val="28"/>
        </w:rPr>
        <w:t>3.3. В случае нецелевого использования финансовые средства (межбюджетные трансферты) подлежат возврату в бюджет муниципального района «</w:t>
      </w:r>
      <w:r w:rsidRPr="00913262">
        <w:rPr>
          <w:sz w:val="28"/>
          <w:szCs w:val="28"/>
        </w:rPr>
        <w:t>Прохоровский</w:t>
      </w:r>
      <w:r w:rsidRPr="00CC64FD">
        <w:rPr>
          <w:sz w:val="28"/>
          <w:szCs w:val="28"/>
        </w:rPr>
        <w:t xml:space="preserve"> район».</w:t>
      </w:r>
    </w:p>
    <w:p w:rsidR="002913C9" w:rsidRPr="00CB3778" w:rsidRDefault="002913C9" w:rsidP="002913C9">
      <w:pPr>
        <w:ind w:firstLine="709"/>
        <w:jc w:val="both"/>
        <w:rPr>
          <w:sz w:val="28"/>
          <w:szCs w:val="28"/>
        </w:rPr>
      </w:pPr>
    </w:p>
    <w:p w:rsidR="002913C9" w:rsidRDefault="002913C9" w:rsidP="002913C9">
      <w:pPr>
        <w:jc w:val="center"/>
        <w:rPr>
          <w:b/>
          <w:bCs/>
          <w:sz w:val="28"/>
          <w:szCs w:val="28"/>
        </w:rPr>
      </w:pPr>
      <w:r w:rsidRPr="00CC64FD">
        <w:rPr>
          <w:b/>
          <w:bCs/>
          <w:sz w:val="28"/>
          <w:szCs w:val="28"/>
        </w:rPr>
        <w:lastRenderedPageBreak/>
        <w:t>4. Контроль за исполнением полномочий</w:t>
      </w:r>
    </w:p>
    <w:p w:rsidR="002913C9" w:rsidRPr="00CC64FD" w:rsidRDefault="002913C9" w:rsidP="002913C9">
      <w:pPr>
        <w:jc w:val="center"/>
        <w:rPr>
          <w:sz w:val="28"/>
          <w:szCs w:val="28"/>
        </w:rPr>
      </w:pPr>
    </w:p>
    <w:p w:rsidR="002913C9" w:rsidRPr="00CC64FD" w:rsidRDefault="002913C9" w:rsidP="002913C9">
      <w:pPr>
        <w:ind w:firstLine="680"/>
        <w:jc w:val="both"/>
        <w:rPr>
          <w:sz w:val="28"/>
          <w:szCs w:val="28"/>
        </w:rPr>
      </w:pPr>
      <w:r w:rsidRPr="00CC64FD">
        <w:rPr>
          <w:sz w:val="28"/>
          <w:szCs w:val="28"/>
        </w:rPr>
        <w:t>4.1. Контроль за исполнением Поселением полномочий, предусмотренных пунктом 1 настоящего Соглашения, осуществляется путем предоставления Району ежемесячных, квартальных и годовых отчетов об осуществлении полномочий, использовании финансовых средств (межбюджетных трансфертов).</w:t>
      </w:r>
    </w:p>
    <w:p w:rsidR="002913C9" w:rsidRDefault="002913C9" w:rsidP="002913C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CC64FD">
        <w:rPr>
          <w:sz w:val="28"/>
          <w:szCs w:val="28"/>
        </w:rPr>
        <w:t>Форма отчетов и порядок их предоставления устанавливаются правовыми актами  органов местного самоуправления.</w:t>
      </w:r>
    </w:p>
    <w:p w:rsidR="002913C9" w:rsidRDefault="002913C9" w:rsidP="002913C9">
      <w:pPr>
        <w:ind w:firstLine="680"/>
        <w:jc w:val="both"/>
        <w:rPr>
          <w:sz w:val="28"/>
          <w:szCs w:val="28"/>
        </w:rPr>
      </w:pPr>
    </w:p>
    <w:p w:rsidR="002913C9" w:rsidRDefault="002913C9" w:rsidP="002913C9">
      <w:pPr>
        <w:ind w:firstLine="680"/>
        <w:jc w:val="center"/>
        <w:rPr>
          <w:b/>
          <w:bCs/>
          <w:sz w:val="28"/>
          <w:szCs w:val="28"/>
        </w:rPr>
      </w:pPr>
      <w:r w:rsidRPr="00CC64FD">
        <w:rPr>
          <w:b/>
          <w:bCs/>
          <w:sz w:val="28"/>
          <w:szCs w:val="28"/>
        </w:rPr>
        <w:t xml:space="preserve"> 5. Срок действия Соглашения</w:t>
      </w:r>
    </w:p>
    <w:p w:rsidR="002913C9" w:rsidRPr="00CC64FD" w:rsidRDefault="002913C9" w:rsidP="002913C9">
      <w:pPr>
        <w:ind w:firstLine="680"/>
        <w:jc w:val="center"/>
        <w:rPr>
          <w:b/>
          <w:bCs/>
          <w:sz w:val="28"/>
          <w:szCs w:val="28"/>
        </w:rPr>
      </w:pPr>
    </w:p>
    <w:p w:rsidR="002913C9" w:rsidRPr="00CC64FD" w:rsidRDefault="002913C9" w:rsidP="002913C9">
      <w:pPr>
        <w:ind w:firstLine="680"/>
        <w:jc w:val="both"/>
        <w:rPr>
          <w:sz w:val="28"/>
          <w:szCs w:val="28"/>
        </w:rPr>
      </w:pPr>
      <w:r w:rsidRPr="00CC64FD">
        <w:rPr>
          <w:sz w:val="28"/>
          <w:szCs w:val="28"/>
        </w:rPr>
        <w:t xml:space="preserve">5.1. Соглашение вступает в силу с </w:t>
      </w:r>
      <w:r>
        <w:rPr>
          <w:sz w:val="28"/>
          <w:szCs w:val="28"/>
        </w:rPr>
        <w:t xml:space="preserve">25 сентября 2019 года и действует </w:t>
      </w:r>
      <w:r w:rsidRPr="00CC64FD">
        <w:rPr>
          <w:sz w:val="28"/>
          <w:szCs w:val="28"/>
        </w:rPr>
        <w:t>до 31 декабря  201</w:t>
      </w:r>
      <w:r>
        <w:rPr>
          <w:sz w:val="28"/>
          <w:szCs w:val="28"/>
        </w:rPr>
        <w:t>9</w:t>
      </w:r>
      <w:r w:rsidRPr="00CC64FD">
        <w:rPr>
          <w:sz w:val="28"/>
          <w:szCs w:val="28"/>
        </w:rPr>
        <w:t xml:space="preserve"> года.</w:t>
      </w:r>
    </w:p>
    <w:p w:rsidR="002913C9" w:rsidRPr="00CC64FD" w:rsidRDefault="002913C9" w:rsidP="002913C9">
      <w:pPr>
        <w:ind w:firstLine="680"/>
        <w:jc w:val="both"/>
        <w:rPr>
          <w:sz w:val="28"/>
          <w:szCs w:val="28"/>
        </w:rPr>
      </w:pPr>
      <w:r w:rsidRPr="00CC64FD">
        <w:rPr>
          <w:sz w:val="28"/>
          <w:szCs w:val="28"/>
        </w:rPr>
        <w:t>5.2. При досрочном расторжении Соглашения Сторона обязана письменно уведомить другую Сторону за 1 (один) месяц о расторжении настоящего Соглашения.</w:t>
      </w:r>
    </w:p>
    <w:p w:rsidR="002913C9" w:rsidRDefault="002913C9" w:rsidP="002913C9">
      <w:pPr>
        <w:ind w:firstLine="680"/>
        <w:jc w:val="both"/>
        <w:rPr>
          <w:sz w:val="28"/>
          <w:szCs w:val="28"/>
        </w:rPr>
      </w:pPr>
      <w:r w:rsidRPr="00CC64FD">
        <w:rPr>
          <w:sz w:val="28"/>
          <w:szCs w:val="28"/>
        </w:rPr>
        <w:t>5.3. Расторжение настоящего Соглашения оформляется Сторонами путём подписания Соглашения о расторжении.</w:t>
      </w:r>
    </w:p>
    <w:p w:rsidR="002913C9" w:rsidRPr="00CC64FD" w:rsidRDefault="002913C9" w:rsidP="002913C9">
      <w:pPr>
        <w:ind w:firstLine="680"/>
        <w:jc w:val="both"/>
        <w:rPr>
          <w:sz w:val="28"/>
          <w:szCs w:val="28"/>
        </w:rPr>
      </w:pPr>
    </w:p>
    <w:p w:rsidR="002913C9" w:rsidRDefault="002913C9" w:rsidP="002913C9">
      <w:pPr>
        <w:jc w:val="center"/>
        <w:rPr>
          <w:b/>
          <w:bCs/>
          <w:sz w:val="28"/>
          <w:szCs w:val="28"/>
        </w:rPr>
      </w:pPr>
      <w:r w:rsidRPr="00CC64FD">
        <w:rPr>
          <w:b/>
          <w:bCs/>
          <w:sz w:val="28"/>
          <w:szCs w:val="28"/>
        </w:rPr>
        <w:t>6. Прекращение действия Соглашения</w:t>
      </w:r>
    </w:p>
    <w:p w:rsidR="002913C9" w:rsidRPr="00CC64FD" w:rsidRDefault="002913C9" w:rsidP="002913C9">
      <w:pPr>
        <w:jc w:val="center"/>
        <w:rPr>
          <w:b/>
          <w:bCs/>
          <w:sz w:val="28"/>
          <w:szCs w:val="28"/>
        </w:rPr>
      </w:pPr>
    </w:p>
    <w:p w:rsidR="002913C9" w:rsidRPr="00CC64FD" w:rsidRDefault="002913C9" w:rsidP="002913C9">
      <w:pPr>
        <w:ind w:firstLine="680"/>
        <w:jc w:val="both"/>
        <w:rPr>
          <w:sz w:val="28"/>
          <w:szCs w:val="28"/>
        </w:rPr>
      </w:pPr>
      <w:r w:rsidRPr="00CC64FD">
        <w:rPr>
          <w:sz w:val="28"/>
          <w:szCs w:val="28"/>
        </w:rPr>
        <w:t>6.1. Действие настоящего Соглашения прекращается в случаях:</w:t>
      </w:r>
    </w:p>
    <w:p w:rsidR="002913C9" w:rsidRPr="00CC64FD" w:rsidRDefault="002913C9" w:rsidP="002913C9">
      <w:pPr>
        <w:ind w:firstLine="680"/>
        <w:jc w:val="both"/>
        <w:rPr>
          <w:sz w:val="28"/>
          <w:szCs w:val="28"/>
        </w:rPr>
      </w:pPr>
      <w:r w:rsidRPr="00CC64FD">
        <w:rPr>
          <w:sz w:val="28"/>
          <w:szCs w:val="28"/>
        </w:rPr>
        <w:t>6.1.1. Неосуществления или ненадлежащего осуществления Поселением полномочий, предусмотренных пунктом 1 настоящего Соглашения;</w:t>
      </w:r>
    </w:p>
    <w:p w:rsidR="002913C9" w:rsidRPr="00CC64FD" w:rsidRDefault="002913C9" w:rsidP="002913C9">
      <w:pPr>
        <w:ind w:firstLine="680"/>
        <w:jc w:val="both"/>
        <w:rPr>
          <w:sz w:val="28"/>
          <w:szCs w:val="28"/>
        </w:rPr>
      </w:pPr>
      <w:r w:rsidRPr="00CC64FD">
        <w:rPr>
          <w:sz w:val="28"/>
          <w:szCs w:val="28"/>
        </w:rPr>
        <w:t>6.1.2. Нецелевого использования Поселением финансовых средств (межбюджетных трансфертов), предоставляемых в порядке, предусмотренном пунктом 3 настоящего Соглашения;</w:t>
      </w:r>
    </w:p>
    <w:p w:rsidR="002913C9" w:rsidRPr="00CC64FD" w:rsidRDefault="002913C9" w:rsidP="002913C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6.1.3. </w:t>
      </w:r>
      <w:r w:rsidRPr="00CC64FD">
        <w:rPr>
          <w:sz w:val="28"/>
          <w:szCs w:val="28"/>
        </w:rPr>
        <w:t>Не представление финансовых средств (межбюджетных трансфертов) из бюджета муниципального района «</w:t>
      </w:r>
      <w:r>
        <w:rPr>
          <w:sz w:val="28"/>
          <w:szCs w:val="28"/>
        </w:rPr>
        <w:t>Прохоровский</w:t>
      </w:r>
      <w:r w:rsidRPr="00CC64FD">
        <w:rPr>
          <w:sz w:val="28"/>
          <w:szCs w:val="28"/>
        </w:rPr>
        <w:t xml:space="preserve"> район» в течение трёх месяцев с момента последнего перечисления;</w:t>
      </w:r>
    </w:p>
    <w:p w:rsidR="002913C9" w:rsidRPr="00CC64FD" w:rsidRDefault="002913C9" w:rsidP="002913C9">
      <w:pPr>
        <w:ind w:firstLine="680"/>
        <w:jc w:val="both"/>
        <w:rPr>
          <w:sz w:val="28"/>
          <w:szCs w:val="28"/>
        </w:rPr>
      </w:pPr>
      <w:r w:rsidRPr="00CC64FD">
        <w:rPr>
          <w:sz w:val="28"/>
          <w:szCs w:val="28"/>
        </w:rPr>
        <w:t>6.1.4. Принятия нормативного акта, предусматривающего невозможность осуществления полномочий, предусмотренных пунктом 1 настоящего Соглашения.</w:t>
      </w:r>
    </w:p>
    <w:p w:rsidR="002913C9" w:rsidRPr="00CC64FD" w:rsidRDefault="002913C9" w:rsidP="002913C9">
      <w:pPr>
        <w:ind w:firstLine="680"/>
        <w:jc w:val="both"/>
        <w:rPr>
          <w:sz w:val="28"/>
          <w:szCs w:val="28"/>
        </w:rPr>
      </w:pPr>
      <w:r w:rsidRPr="00CC64FD">
        <w:rPr>
          <w:sz w:val="28"/>
          <w:szCs w:val="28"/>
        </w:rPr>
        <w:t>6.2.  При наличии споров между Сторонами настоящее Соглашение может быть расторгнуто в судебном порядке.</w:t>
      </w:r>
    </w:p>
    <w:p w:rsidR="002913C9" w:rsidRDefault="002913C9" w:rsidP="002913C9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r w:rsidRPr="00724ABF">
        <w:rPr>
          <w:rFonts w:ascii="Times New Roman" w:hAnsi="Times New Roman" w:cs="Times New Roman"/>
          <w:i w:val="0"/>
          <w:iCs w:val="0"/>
        </w:rPr>
        <w:t>7. Ответственность сторон</w:t>
      </w:r>
    </w:p>
    <w:p w:rsidR="002913C9" w:rsidRPr="004A287E" w:rsidRDefault="002913C9" w:rsidP="002913C9"/>
    <w:p w:rsidR="002913C9" w:rsidRPr="002D51E2" w:rsidRDefault="002913C9" w:rsidP="002913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64FD">
        <w:rPr>
          <w:sz w:val="28"/>
          <w:szCs w:val="28"/>
        </w:rPr>
        <w:t>7.1. Стороны и должностные лица Района и Поселения несут ответственность за ненадлежащее исполнение обязанностей, предусмотренных настоящим Соглашением в соответствии с законодательством Российской Федерации.</w:t>
      </w:r>
    </w:p>
    <w:p w:rsidR="002913C9" w:rsidRDefault="002913C9" w:rsidP="002913C9">
      <w:pPr>
        <w:jc w:val="center"/>
        <w:rPr>
          <w:b/>
          <w:bCs/>
          <w:sz w:val="28"/>
          <w:szCs w:val="28"/>
        </w:rPr>
      </w:pPr>
    </w:p>
    <w:p w:rsidR="002913C9" w:rsidRDefault="002913C9" w:rsidP="002913C9">
      <w:pPr>
        <w:jc w:val="center"/>
        <w:rPr>
          <w:b/>
          <w:bCs/>
          <w:sz w:val="28"/>
          <w:szCs w:val="28"/>
        </w:rPr>
      </w:pPr>
      <w:r w:rsidRPr="00CC64FD">
        <w:rPr>
          <w:b/>
          <w:bCs/>
          <w:sz w:val="28"/>
          <w:szCs w:val="28"/>
        </w:rPr>
        <w:t>8. Иные вопросы</w:t>
      </w:r>
    </w:p>
    <w:p w:rsidR="002913C9" w:rsidRPr="00CC64FD" w:rsidRDefault="002913C9" w:rsidP="002913C9">
      <w:pPr>
        <w:jc w:val="center"/>
        <w:rPr>
          <w:sz w:val="28"/>
          <w:szCs w:val="28"/>
        </w:rPr>
      </w:pPr>
    </w:p>
    <w:p w:rsidR="002913C9" w:rsidRPr="00CC64FD" w:rsidRDefault="002913C9" w:rsidP="002913C9">
      <w:pPr>
        <w:ind w:firstLine="540"/>
        <w:jc w:val="both"/>
        <w:rPr>
          <w:sz w:val="28"/>
          <w:szCs w:val="28"/>
        </w:rPr>
      </w:pPr>
      <w:r w:rsidRPr="00CC64FD">
        <w:rPr>
          <w:sz w:val="28"/>
          <w:szCs w:val="28"/>
        </w:rPr>
        <w:lastRenderedPageBreak/>
        <w:t>8.1. По взаимному согласию Сторон или в соответствии с требованиями действующего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2913C9" w:rsidRPr="00CC64FD" w:rsidRDefault="002913C9" w:rsidP="002913C9">
      <w:pPr>
        <w:ind w:firstLine="540"/>
        <w:jc w:val="both"/>
        <w:rPr>
          <w:sz w:val="28"/>
          <w:szCs w:val="28"/>
        </w:rPr>
      </w:pPr>
      <w:r w:rsidRPr="00CC64FD">
        <w:rPr>
          <w:sz w:val="28"/>
          <w:szCs w:val="28"/>
        </w:rPr>
        <w:t>8.2. Не 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2913C9" w:rsidRPr="00CC64FD" w:rsidRDefault="002913C9" w:rsidP="002913C9">
      <w:pPr>
        <w:ind w:firstLine="540"/>
        <w:jc w:val="both"/>
        <w:rPr>
          <w:sz w:val="28"/>
          <w:szCs w:val="28"/>
        </w:rPr>
      </w:pPr>
      <w:r w:rsidRPr="00CC64FD">
        <w:rPr>
          <w:sz w:val="28"/>
          <w:szCs w:val="28"/>
        </w:rPr>
        <w:t>8.3. 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2913C9" w:rsidRDefault="002913C9" w:rsidP="002913C9">
      <w:pPr>
        <w:spacing w:line="259" w:lineRule="auto"/>
        <w:rPr>
          <w:b/>
          <w:bCs/>
          <w:sz w:val="28"/>
          <w:szCs w:val="28"/>
        </w:rPr>
      </w:pPr>
      <w:r w:rsidRPr="00CC64FD">
        <w:rPr>
          <w:b/>
          <w:bCs/>
          <w:sz w:val="28"/>
          <w:szCs w:val="28"/>
        </w:rPr>
        <w:t xml:space="preserve">                                     </w:t>
      </w:r>
    </w:p>
    <w:p w:rsidR="002913C9" w:rsidRPr="00CC64FD" w:rsidRDefault="002913C9" w:rsidP="002913C9">
      <w:pPr>
        <w:spacing w:line="259" w:lineRule="auto"/>
        <w:jc w:val="center"/>
        <w:rPr>
          <w:b/>
          <w:bCs/>
          <w:sz w:val="28"/>
          <w:szCs w:val="28"/>
        </w:rPr>
      </w:pPr>
      <w:r w:rsidRPr="00CC64FD">
        <w:rPr>
          <w:b/>
          <w:bCs/>
          <w:sz w:val="28"/>
          <w:szCs w:val="28"/>
        </w:rPr>
        <w:t>9. Реквизиты и подписи Сторон</w:t>
      </w:r>
    </w:p>
    <w:p w:rsidR="002913C9" w:rsidRPr="00CC64FD" w:rsidRDefault="002913C9" w:rsidP="002913C9">
      <w:pPr>
        <w:spacing w:line="259" w:lineRule="auto"/>
        <w:ind w:firstLine="680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5148"/>
        <w:gridCol w:w="4423"/>
      </w:tblGrid>
      <w:tr w:rsidR="002913C9" w:rsidRPr="00CC64FD" w:rsidTr="006D51B4">
        <w:tc>
          <w:tcPr>
            <w:tcW w:w="5148" w:type="dxa"/>
          </w:tcPr>
          <w:p w:rsidR="002913C9" w:rsidRPr="00CC64FD" w:rsidRDefault="002913C9" w:rsidP="006D51B4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CC64FD">
              <w:rPr>
                <w:b/>
                <w:bCs/>
                <w:sz w:val="28"/>
                <w:szCs w:val="28"/>
              </w:rPr>
              <w:t>Район</w:t>
            </w:r>
          </w:p>
        </w:tc>
        <w:tc>
          <w:tcPr>
            <w:tcW w:w="4423" w:type="dxa"/>
          </w:tcPr>
          <w:p w:rsidR="002913C9" w:rsidRPr="00CC64FD" w:rsidRDefault="002913C9" w:rsidP="006D51B4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CC64FD">
              <w:rPr>
                <w:b/>
                <w:bCs/>
                <w:sz w:val="28"/>
                <w:szCs w:val="28"/>
              </w:rPr>
              <w:t>Поселение</w:t>
            </w:r>
          </w:p>
          <w:p w:rsidR="002913C9" w:rsidRPr="00CC64FD" w:rsidRDefault="002913C9" w:rsidP="006D51B4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913C9" w:rsidRPr="00CC64FD" w:rsidTr="006D51B4">
        <w:tc>
          <w:tcPr>
            <w:tcW w:w="5148" w:type="dxa"/>
          </w:tcPr>
          <w:p w:rsidR="002913C9" w:rsidRPr="0045004B" w:rsidRDefault="002913C9" w:rsidP="006D51B4">
            <w:pPr>
              <w:jc w:val="center"/>
              <w:rPr>
                <w:b/>
                <w:bCs/>
                <w:sz w:val="28"/>
                <w:szCs w:val="28"/>
              </w:rPr>
            </w:pPr>
            <w:r w:rsidRPr="0045004B">
              <w:rPr>
                <w:b/>
                <w:bCs/>
                <w:sz w:val="28"/>
                <w:szCs w:val="28"/>
              </w:rPr>
              <w:t>Администрация муниципального района «Прохоровский район»</w:t>
            </w:r>
          </w:p>
          <w:p w:rsidR="002913C9" w:rsidRPr="0045004B" w:rsidRDefault="002913C9" w:rsidP="006D51B4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423" w:type="dxa"/>
          </w:tcPr>
          <w:p w:rsidR="002913C9" w:rsidRPr="00CC64FD" w:rsidRDefault="002913C9" w:rsidP="006D51B4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Лучковского сельского поселения</w:t>
            </w:r>
          </w:p>
        </w:tc>
      </w:tr>
      <w:tr w:rsidR="002913C9" w:rsidRPr="002F5D66" w:rsidTr="006D51B4">
        <w:tc>
          <w:tcPr>
            <w:tcW w:w="5148" w:type="dxa"/>
          </w:tcPr>
          <w:p w:rsidR="002913C9" w:rsidRPr="0045004B" w:rsidRDefault="002913C9" w:rsidP="006D51B4">
            <w:pPr>
              <w:ind w:firstLine="284"/>
              <w:rPr>
                <w:sz w:val="28"/>
                <w:szCs w:val="28"/>
              </w:rPr>
            </w:pPr>
            <w:r w:rsidRPr="0045004B">
              <w:rPr>
                <w:sz w:val="28"/>
                <w:szCs w:val="28"/>
              </w:rPr>
              <w:t xml:space="preserve">309000, Белгородская обл., п. Прохоровка, </w:t>
            </w:r>
          </w:p>
          <w:p w:rsidR="002913C9" w:rsidRPr="0045004B" w:rsidRDefault="002913C9" w:rsidP="006D51B4">
            <w:pPr>
              <w:ind w:firstLine="284"/>
              <w:rPr>
                <w:sz w:val="28"/>
                <w:szCs w:val="28"/>
              </w:rPr>
            </w:pPr>
            <w:r w:rsidRPr="0045004B">
              <w:rPr>
                <w:sz w:val="28"/>
                <w:szCs w:val="28"/>
              </w:rPr>
              <w:t>ул. Советская, 162</w:t>
            </w:r>
          </w:p>
          <w:p w:rsidR="002913C9" w:rsidRPr="0045004B" w:rsidRDefault="002913C9" w:rsidP="006D51B4">
            <w:pPr>
              <w:ind w:firstLine="284"/>
              <w:rPr>
                <w:sz w:val="28"/>
                <w:szCs w:val="28"/>
              </w:rPr>
            </w:pPr>
            <w:r w:rsidRPr="0045004B">
              <w:rPr>
                <w:sz w:val="28"/>
                <w:szCs w:val="28"/>
              </w:rPr>
              <w:t xml:space="preserve">УФК по Белгородской области (управление финансов  и налоговой политики  л/с 02263008740,  администрация Прохоровского района </w:t>
            </w:r>
          </w:p>
          <w:p w:rsidR="002913C9" w:rsidRPr="0045004B" w:rsidRDefault="002913C9" w:rsidP="006D51B4">
            <w:pPr>
              <w:ind w:firstLine="284"/>
              <w:rPr>
                <w:sz w:val="28"/>
                <w:szCs w:val="28"/>
              </w:rPr>
            </w:pPr>
            <w:r w:rsidRPr="0045004B">
              <w:rPr>
                <w:sz w:val="28"/>
                <w:szCs w:val="28"/>
              </w:rPr>
              <w:t xml:space="preserve">л/с 03263850000) </w:t>
            </w:r>
          </w:p>
          <w:p w:rsidR="002913C9" w:rsidRPr="0045004B" w:rsidRDefault="002913C9" w:rsidP="006D51B4">
            <w:pPr>
              <w:ind w:firstLine="284"/>
              <w:rPr>
                <w:sz w:val="28"/>
                <w:szCs w:val="28"/>
              </w:rPr>
            </w:pPr>
            <w:r w:rsidRPr="0045004B">
              <w:rPr>
                <w:sz w:val="28"/>
                <w:szCs w:val="28"/>
              </w:rPr>
              <w:t xml:space="preserve">р/с 40204810245250001988, </w:t>
            </w:r>
          </w:p>
          <w:p w:rsidR="002913C9" w:rsidRPr="0045004B" w:rsidRDefault="002913C9" w:rsidP="006D51B4">
            <w:pPr>
              <w:ind w:firstLine="284"/>
              <w:rPr>
                <w:sz w:val="28"/>
                <w:szCs w:val="28"/>
              </w:rPr>
            </w:pPr>
            <w:r w:rsidRPr="0045004B">
              <w:rPr>
                <w:sz w:val="28"/>
                <w:szCs w:val="28"/>
              </w:rPr>
              <w:t xml:space="preserve">банк: отделение Белгород г. Белгород, </w:t>
            </w:r>
          </w:p>
          <w:p w:rsidR="002913C9" w:rsidRPr="0045004B" w:rsidRDefault="002913C9" w:rsidP="006D51B4">
            <w:pPr>
              <w:ind w:firstLine="284"/>
              <w:rPr>
                <w:sz w:val="28"/>
                <w:szCs w:val="28"/>
              </w:rPr>
            </w:pPr>
            <w:r w:rsidRPr="0045004B">
              <w:rPr>
                <w:sz w:val="28"/>
                <w:szCs w:val="28"/>
              </w:rPr>
              <w:t>ИНН 3115002553</w:t>
            </w:r>
          </w:p>
          <w:p w:rsidR="002913C9" w:rsidRPr="0045004B" w:rsidRDefault="002913C9" w:rsidP="006D51B4">
            <w:pPr>
              <w:ind w:firstLine="284"/>
              <w:rPr>
                <w:sz w:val="28"/>
                <w:szCs w:val="28"/>
              </w:rPr>
            </w:pPr>
            <w:r w:rsidRPr="0045004B">
              <w:rPr>
                <w:sz w:val="28"/>
                <w:szCs w:val="28"/>
              </w:rPr>
              <w:t>КПП 311501001</w:t>
            </w:r>
          </w:p>
          <w:p w:rsidR="002913C9" w:rsidRPr="0045004B" w:rsidRDefault="002913C9" w:rsidP="006D51B4">
            <w:pPr>
              <w:ind w:firstLine="284"/>
              <w:rPr>
                <w:sz w:val="28"/>
                <w:szCs w:val="28"/>
              </w:rPr>
            </w:pPr>
            <w:r w:rsidRPr="0045004B">
              <w:rPr>
                <w:sz w:val="28"/>
                <w:szCs w:val="28"/>
              </w:rPr>
              <w:t>БИК 041403001</w:t>
            </w:r>
          </w:p>
          <w:p w:rsidR="002913C9" w:rsidRPr="0045004B" w:rsidRDefault="002913C9" w:rsidP="006D51B4">
            <w:pPr>
              <w:rPr>
                <w:b/>
                <w:bCs/>
                <w:color w:val="FF0000"/>
                <w:sz w:val="28"/>
                <w:szCs w:val="28"/>
                <w:lang w:val="en-US"/>
              </w:rPr>
            </w:pPr>
            <w:r w:rsidRPr="0045004B">
              <w:rPr>
                <w:rStyle w:val="a3"/>
                <w:sz w:val="28"/>
                <w:szCs w:val="28"/>
                <w:lang w:val="en-US"/>
              </w:rPr>
              <w:t>e-mail: admprohorovka</w:t>
            </w:r>
            <w:hyperlink r:id="rId6" w:history="1">
              <w:r w:rsidRPr="0045004B">
                <w:rPr>
                  <w:rStyle w:val="a3"/>
                  <w:sz w:val="28"/>
                  <w:szCs w:val="28"/>
                  <w:lang w:val="en-US"/>
                </w:rPr>
                <w:t>@pr.belregion.ru</w:t>
              </w:r>
            </w:hyperlink>
          </w:p>
        </w:tc>
        <w:tc>
          <w:tcPr>
            <w:tcW w:w="4423" w:type="dxa"/>
          </w:tcPr>
          <w:p w:rsidR="002913C9" w:rsidRDefault="002913C9" w:rsidP="006D51B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309032</w:t>
            </w:r>
            <w:r w:rsidRPr="00724ABF">
              <w:rPr>
                <w:sz w:val="28"/>
                <w:szCs w:val="28"/>
              </w:rPr>
              <w:t>, Белгородская обл., Прохоровский район, с.</w:t>
            </w:r>
            <w:r>
              <w:rPr>
                <w:sz w:val="28"/>
                <w:szCs w:val="28"/>
              </w:rPr>
              <w:t>Лучки,</w:t>
            </w:r>
            <w:r w:rsidRPr="00724ABF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>Центральная</w:t>
            </w:r>
            <w:r w:rsidRPr="00724ABF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>4</w:t>
            </w:r>
          </w:p>
          <w:p w:rsidR="002913C9" w:rsidRDefault="002913C9" w:rsidP="006D51B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45004B">
              <w:rPr>
                <w:sz w:val="28"/>
                <w:szCs w:val="28"/>
              </w:rPr>
              <w:t>УФК по Белгородской области</w:t>
            </w:r>
            <w:r>
              <w:rPr>
                <w:sz w:val="28"/>
                <w:szCs w:val="28"/>
              </w:rPr>
              <w:t xml:space="preserve">  Администрация Лучковского сельского поселения) </w:t>
            </w:r>
          </w:p>
          <w:p w:rsidR="002913C9" w:rsidRDefault="002913C9" w:rsidP="006D51B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р/счет 402 0481 00 0000 </w:t>
            </w:r>
            <w:proofErr w:type="spellStart"/>
            <w:r>
              <w:rPr>
                <w:sz w:val="28"/>
                <w:szCs w:val="28"/>
              </w:rPr>
              <w:t>0000</w:t>
            </w:r>
            <w:proofErr w:type="spellEnd"/>
            <w:r>
              <w:rPr>
                <w:sz w:val="28"/>
                <w:szCs w:val="28"/>
              </w:rPr>
              <w:t xml:space="preserve"> 293 л/с 04263008550 БИК 041403001 Отделение Белгород г.Белгород</w:t>
            </w:r>
          </w:p>
          <w:p w:rsidR="002913C9" w:rsidRDefault="002913C9" w:rsidP="006D51B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3115005160</w:t>
            </w:r>
          </w:p>
          <w:p w:rsidR="002913C9" w:rsidRDefault="002913C9" w:rsidP="006D51B4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КПП 311501001 </w:t>
            </w:r>
          </w:p>
          <w:p w:rsidR="002913C9" w:rsidRPr="002F5D66" w:rsidRDefault="002913C9" w:rsidP="006D51B4">
            <w:pPr>
              <w:spacing w:line="259" w:lineRule="auto"/>
              <w:rPr>
                <w:sz w:val="28"/>
                <w:szCs w:val="28"/>
              </w:rPr>
            </w:pPr>
            <w:r w:rsidRPr="0045004B">
              <w:rPr>
                <w:rStyle w:val="a3"/>
                <w:sz w:val="28"/>
                <w:szCs w:val="28"/>
                <w:lang w:val="en-US"/>
              </w:rPr>
              <w:t>e</w:t>
            </w:r>
            <w:r w:rsidRPr="002F5D66">
              <w:rPr>
                <w:rStyle w:val="a3"/>
                <w:sz w:val="28"/>
                <w:szCs w:val="28"/>
              </w:rPr>
              <w:t>-</w:t>
            </w:r>
            <w:r w:rsidRPr="0045004B">
              <w:rPr>
                <w:rStyle w:val="a3"/>
                <w:sz w:val="28"/>
                <w:szCs w:val="28"/>
                <w:lang w:val="en-US"/>
              </w:rPr>
              <w:t>mail</w:t>
            </w:r>
            <w:r w:rsidRPr="002F5D66">
              <w:rPr>
                <w:rStyle w:val="a3"/>
                <w:sz w:val="28"/>
                <w:szCs w:val="28"/>
              </w:rPr>
              <w:t>:</w:t>
            </w:r>
            <w:proofErr w:type="spellStart"/>
            <w:r>
              <w:rPr>
                <w:rStyle w:val="a3"/>
                <w:sz w:val="28"/>
                <w:szCs w:val="28"/>
                <w:lang w:val="en-US"/>
              </w:rPr>
              <w:t>luchki</w:t>
            </w:r>
            <w:proofErr w:type="spellEnd"/>
            <w:r w:rsidRPr="002F5D66">
              <w:rPr>
                <w:rStyle w:val="a3"/>
                <w:sz w:val="28"/>
                <w:szCs w:val="28"/>
              </w:rPr>
              <w:t>.</w:t>
            </w:r>
            <w:proofErr w:type="spellStart"/>
            <w:r>
              <w:rPr>
                <w:rStyle w:val="a3"/>
                <w:sz w:val="28"/>
                <w:szCs w:val="28"/>
                <w:lang w:val="en-US"/>
              </w:rPr>
              <w:t>adm</w:t>
            </w:r>
            <w:proofErr w:type="spellEnd"/>
            <w:r w:rsidRPr="002F5D66">
              <w:rPr>
                <w:rStyle w:val="a3"/>
                <w:sz w:val="28"/>
                <w:szCs w:val="28"/>
              </w:rPr>
              <w:t>@</w:t>
            </w:r>
            <w:proofErr w:type="spellStart"/>
            <w:r>
              <w:rPr>
                <w:rStyle w:val="a3"/>
                <w:sz w:val="28"/>
                <w:szCs w:val="28"/>
                <w:lang w:val="en-US"/>
              </w:rPr>
              <w:t>yandex</w:t>
            </w:r>
            <w:proofErr w:type="spellEnd"/>
            <w:r w:rsidRPr="002F5D66">
              <w:rPr>
                <w:rStyle w:val="a3"/>
                <w:sz w:val="28"/>
                <w:szCs w:val="28"/>
              </w:rPr>
              <w:t>.</w:t>
            </w:r>
            <w:proofErr w:type="spellStart"/>
            <w:r>
              <w:rPr>
                <w:rStyle w:val="a3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2913C9" w:rsidRPr="002F5D66" w:rsidRDefault="002913C9" w:rsidP="002913C9">
      <w:pPr>
        <w:spacing w:line="259" w:lineRule="auto"/>
        <w:rPr>
          <w:b/>
          <w:bCs/>
          <w:sz w:val="28"/>
          <w:szCs w:val="28"/>
        </w:rPr>
      </w:pPr>
    </w:p>
    <w:p w:rsidR="002913C9" w:rsidRPr="002F5D66" w:rsidRDefault="002913C9" w:rsidP="002913C9">
      <w:pPr>
        <w:spacing w:line="259" w:lineRule="auto"/>
        <w:rPr>
          <w:b/>
          <w:bCs/>
          <w:sz w:val="28"/>
          <w:szCs w:val="28"/>
        </w:rPr>
      </w:pPr>
    </w:p>
    <w:p w:rsidR="002913C9" w:rsidRPr="00CC64FD" w:rsidRDefault="002913C9" w:rsidP="002913C9">
      <w:pPr>
        <w:spacing w:line="259" w:lineRule="auto"/>
        <w:rPr>
          <w:b/>
          <w:bCs/>
          <w:sz w:val="28"/>
          <w:szCs w:val="28"/>
        </w:rPr>
      </w:pPr>
      <w:r w:rsidRPr="00CC64FD">
        <w:rPr>
          <w:b/>
          <w:bCs/>
          <w:sz w:val="28"/>
          <w:szCs w:val="28"/>
        </w:rPr>
        <w:t xml:space="preserve">Глава администрации                    </w:t>
      </w:r>
      <w:r>
        <w:rPr>
          <w:b/>
          <w:bCs/>
          <w:sz w:val="28"/>
          <w:szCs w:val="28"/>
        </w:rPr>
        <w:t xml:space="preserve">                          Глава администрации                 </w:t>
      </w:r>
      <w:r w:rsidRPr="00CC64FD">
        <w:rPr>
          <w:b/>
          <w:bCs/>
          <w:sz w:val="28"/>
          <w:szCs w:val="28"/>
        </w:rPr>
        <w:t xml:space="preserve">        </w:t>
      </w:r>
    </w:p>
    <w:p w:rsidR="002913C9" w:rsidRPr="00CC64FD" w:rsidRDefault="002913C9" w:rsidP="002913C9">
      <w:p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Прохоровского</w:t>
      </w:r>
      <w:r w:rsidRPr="00CC64FD">
        <w:rPr>
          <w:b/>
          <w:bCs/>
          <w:sz w:val="28"/>
          <w:szCs w:val="28"/>
        </w:rPr>
        <w:t xml:space="preserve"> района                                             </w:t>
      </w:r>
      <w:r>
        <w:rPr>
          <w:b/>
          <w:bCs/>
          <w:sz w:val="28"/>
          <w:szCs w:val="28"/>
        </w:rPr>
        <w:t>Лучковского</w:t>
      </w:r>
      <w:r w:rsidRPr="00CC64FD">
        <w:rPr>
          <w:b/>
          <w:bCs/>
          <w:sz w:val="28"/>
          <w:szCs w:val="28"/>
        </w:rPr>
        <w:t xml:space="preserve"> </w:t>
      </w:r>
    </w:p>
    <w:p w:rsidR="002913C9" w:rsidRDefault="002913C9" w:rsidP="002913C9">
      <w:pPr>
        <w:spacing w:line="259" w:lineRule="auto"/>
        <w:rPr>
          <w:b/>
          <w:bCs/>
          <w:sz w:val="28"/>
          <w:szCs w:val="28"/>
        </w:rPr>
      </w:pPr>
      <w:r w:rsidRPr="00CC64FD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</w:t>
      </w:r>
      <w:r w:rsidRPr="00CC64FD">
        <w:rPr>
          <w:b/>
          <w:bCs/>
          <w:sz w:val="28"/>
          <w:szCs w:val="28"/>
        </w:rPr>
        <w:t>сельского поселения</w:t>
      </w:r>
    </w:p>
    <w:p w:rsidR="002913C9" w:rsidRPr="00CC64FD" w:rsidRDefault="002913C9" w:rsidP="002913C9">
      <w:pPr>
        <w:spacing w:line="259" w:lineRule="auto"/>
        <w:rPr>
          <w:b/>
          <w:bCs/>
          <w:sz w:val="28"/>
          <w:szCs w:val="28"/>
        </w:rPr>
      </w:pPr>
    </w:p>
    <w:p w:rsidR="002913C9" w:rsidRPr="00CC64FD" w:rsidRDefault="002913C9" w:rsidP="002913C9">
      <w:p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</w:t>
      </w:r>
      <w:r w:rsidRPr="00CC64FD">
        <w:rPr>
          <w:b/>
          <w:bCs/>
          <w:sz w:val="28"/>
          <w:szCs w:val="28"/>
        </w:rPr>
        <w:t>_ /_</w:t>
      </w:r>
      <w:r>
        <w:rPr>
          <w:b/>
          <w:bCs/>
          <w:sz w:val="28"/>
          <w:szCs w:val="28"/>
        </w:rPr>
        <w:t>С.М.Канищев_/                 ______</w:t>
      </w:r>
      <w:r w:rsidRPr="00CC64FD">
        <w:rPr>
          <w:b/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>____</w:t>
      </w:r>
      <w:r w:rsidRPr="00CC64FD">
        <w:rPr>
          <w:b/>
          <w:bCs/>
          <w:sz w:val="28"/>
          <w:szCs w:val="28"/>
        </w:rPr>
        <w:t xml:space="preserve"> /</w:t>
      </w:r>
      <w:r>
        <w:rPr>
          <w:b/>
          <w:bCs/>
          <w:sz w:val="28"/>
          <w:szCs w:val="28"/>
        </w:rPr>
        <w:t>О.Н.Суркова</w:t>
      </w:r>
      <w:r w:rsidRPr="00CC64FD">
        <w:rPr>
          <w:b/>
          <w:bCs/>
          <w:sz w:val="28"/>
          <w:szCs w:val="28"/>
        </w:rPr>
        <w:t xml:space="preserve"> /      </w:t>
      </w:r>
    </w:p>
    <w:p w:rsidR="002913C9" w:rsidRDefault="002913C9" w:rsidP="002913C9">
      <w:pPr>
        <w:spacing w:line="259" w:lineRule="auto"/>
        <w:ind w:firstLine="680"/>
        <w:jc w:val="center"/>
        <w:rPr>
          <w:sz w:val="28"/>
          <w:szCs w:val="28"/>
        </w:rPr>
      </w:pPr>
      <w:r w:rsidRPr="00CC64FD">
        <w:rPr>
          <w:sz w:val="28"/>
          <w:szCs w:val="28"/>
        </w:rPr>
        <w:t xml:space="preserve">                                </w:t>
      </w:r>
    </w:p>
    <w:p w:rsidR="002913C9" w:rsidRDefault="002913C9" w:rsidP="002913C9">
      <w:pPr>
        <w:spacing w:line="259" w:lineRule="auto"/>
        <w:ind w:firstLine="680"/>
        <w:jc w:val="center"/>
        <w:rPr>
          <w:sz w:val="28"/>
          <w:szCs w:val="28"/>
        </w:rPr>
      </w:pPr>
    </w:p>
    <w:p w:rsidR="002913C9" w:rsidRDefault="002913C9" w:rsidP="002913C9">
      <w:pPr>
        <w:spacing w:line="259" w:lineRule="auto"/>
        <w:ind w:firstLine="680"/>
        <w:jc w:val="center"/>
        <w:rPr>
          <w:sz w:val="28"/>
          <w:szCs w:val="28"/>
        </w:rPr>
      </w:pPr>
    </w:p>
    <w:p w:rsidR="002913C9" w:rsidRDefault="002913C9" w:rsidP="002913C9">
      <w:pPr>
        <w:spacing w:line="259" w:lineRule="auto"/>
        <w:ind w:firstLine="680"/>
        <w:jc w:val="center"/>
        <w:rPr>
          <w:sz w:val="28"/>
          <w:szCs w:val="28"/>
        </w:rPr>
      </w:pPr>
    </w:p>
    <w:p w:rsidR="002913C9" w:rsidRPr="00241831" w:rsidRDefault="002913C9" w:rsidP="002913C9">
      <w:pPr>
        <w:jc w:val="right"/>
        <w:rPr>
          <w:b/>
          <w:bCs/>
          <w:sz w:val="28"/>
          <w:szCs w:val="28"/>
        </w:rPr>
      </w:pPr>
    </w:p>
    <w:p w:rsidR="002913C9" w:rsidRPr="00241831" w:rsidRDefault="002913C9" w:rsidP="002913C9">
      <w:pPr>
        <w:jc w:val="right"/>
        <w:rPr>
          <w:b/>
          <w:bCs/>
          <w:sz w:val="28"/>
          <w:szCs w:val="28"/>
        </w:rPr>
      </w:pPr>
    </w:p>
    <w:p w:rsidR="002913C9" w:rsidRPr="00241831" w:rsidRDefault="002913C9" w:rsidP="002913C9">
      <w:pPr>
        <w:jc w:val="right"/>
        <w:rPr>
          <w:b/>
          <w:bCs/>
          <w:sz w:val="28"/>
          <w:szCs w:val="28"/>
        </w:rPr>
      </w:pPr>
    </w:p>
    <w:p w:rsidR="002913C9" w:rsidRPr="00241831" w:rsidRDefault="002913C9" w:rsidP="002913C9">
      <w:pPr>
        <w:jc w:val="right"/>
        <w:rPr>
          <w:b/>
          <w:bCs/>
          <w:sz w:val="28"/>
          <w:szCs w:val="28"/>
        </w:rPr>
      </w:pPr>
    </w:p>
    <w:p w:rsidR="002913C9" w:rsidRPr="00CC64FD" w:rsidRDefault="002913C9" w:rsidP="002913C9">
      <w:pPr>
        <w:jc w:val="right"/>
        <w:rPr>
          <w:b/>
          <w:bCs/>
          <w:sz w:val="28"/>
          <w:szCs w:val="28"/>
        </w:rPr>
      </w:pPr>
      <w:r w:rsidRPr="00CC64FD">
        <w:rPr>
          <w:b/>
          <w:bCs/>
          <w:sz w:val="28"/>
          <w:szCs w:val="28"/>
        </w:rPr>
        <w:t>Приложение 1</w:t>
      </w:r>
    </w:p>
    <w:p w:rsidR="002913C9" w:rsidRPr="00CC64FD" w:rsidRDefault="002913C9" w:rsidP="002913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</w:t>
      </w:r>
      <w:r w:rsidRPr="00CC64FD">
        <w:rPr>
          <w:b/>
          <w:bCs/>
          <w:sz w:val="28"/>
          <w:szCs w:val="28"/>
        </w:rPr>
        <w:t>к Соглашению о передаче</w:t>
      </w:r>
    </w:p>
    <w:p w:rsidR="002913C9" w:rsidRPr="00CC64FD" w:rsidRDefault="002913C9" w:rsidP="002913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</w:t>
      </w:r>
      <w:r w:rsidRPr="00CC64FD">
        <w:rPr>
          <w:b/>
          <w:bCs/>
          <w:sz w:val="28"/>
          <w:szCs w:val="28"/>
        </w:rPr>
        <w:t>полномочий</w:t>
      </w:r>
    </w:p>
    <w:p w:rsidR="002913C9" w:rsidRPr="00CC64FD" w:rsidRDefault="002913C9" w:rsidP="002913C9">
      <w:pPr>
        <w:jc w:val="right"/>
        <w:rPr>
          <w:b/>
          <w:bCs/>
          <w:sz w:val="28"/>
          <w:szCs w:val="28"/>
        </w:rPr>
      </w:pPr>
    </w:p>
    <w:p w:rsidR="002913C9" w:rsidRPr="00CC64FD" w:rsidRDefault="002913C9" w:rsidP="002913C9">
      <w:pPr>
        <w:rPr>
          <w:sz w:val="28"/>
          <w:szCs w:val="28"/>
        </w:rPr>
      </w:pPr>
    </w:p>
    <w:p w:rsidR="002913C9" w:rsidRPr="002D51E2" w:rsidRDefault="002913C9" w:rsidP="002913C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C64FD">
        <w:rPr>
          <w:b/>
          <w:bCs/>
          <w:sz w:val="28"/>
          <w:szCs w:val="28"/>
        </w:rPr>
        <w:t>Объём финансовых средств (межбюджетных трансфертов), предоставляемых из бюджета муниципального района «</w:t>
      </w:r>
      <w:r>
        <w:rPr>
          <w:b/>
          <w:bCs/>
          <w:sz w:val="28"/>
          <w:szCs w:val="28"/>
        </w:rPr>
        <w:t>Прохоровский</w:t>
      </w:r>
      <w:r w:rsidRPr="00CC64FD">
        <w:rPr>
          <w:b/>
          <w:bCs/>
          <w:sz w:val="28"/>
          <w:szCs w:val="28"/>
        </w:rPr>
        <w:t xml:space="preserve"> район» для осуществления </w:t>
      </w:r>
      <w:r>
        <w:rPr>
          <w:b/>
          <w:bCs/>
          <w:sz w:val="28"/>
          <w:szCs w:val="28"/>
        </w:rPr>
        <w:t xml:space="preserve">части </w:t>
      </w:r>
      <w:r w:rsidRPr="00CC64FD">
        <w:rPr>
          <w:b/>
          <w:bCs/>
          <w:sz w:val="28"/>
          <w:szCs w:val="28"/>
        </w:rPr>
        <w:t>полномочий, передаваемых бюджету</w:t>
      </w:r>
      <w:r>
        <w:rPr>
          <w:b/>
          <w:bCs/>
          <w:sz w:val="28"/>
          <w:szCs w:val="28"/>
        </w:rPr>
        <w:t xml:space="preserve"> Лучковского</w:t>
      </w:r>
      <w:r w:rsidRPr="00CC64FD">
        <w:rPr>
          <w:b/>
          <w:bCs/>
          <w:sz w:val="28"/>
          <w:szCs w:val="28"/>
        </w:rPr>
        <w:t xml:space="preserve"> сельского поселения </w:t>
      </w:r>
      <w:r w:rsidRPr="002D51E2">
        <w:rPr>
          <w:b/>
          <w:bCs/>
          <w:color w:val="000000"/>
          <w:spacing w:val="1"/>
          <w:sz w:val="28"/>
          <w:szCs w:val="28"/>
        </w:rPr>
        <w:t xml:space="preserve">по </w:t>
      </w:r>
      <w:r w:rsidRPr="00A931D1">
        <w:rPr>
          <w:b/>
          <w:bCs/>
          <w:color w:val="000000"/>
          <w:spacing w:val="1"/>
          <w:sz w:val="28"/>
          <w:szCs w:val="28"/>
        </w:rPr>
        <w:t xml:space="preserve">утверждению </w:t>
      </w:r>
      <w:r w:rsidRPr="00A931D1">
        <w:rPr>
          <w:b/>
          <w:bCs/>
          <w:sz w:val="28"/>
          <w:szCs w:val="28"/>
        </w:rPr>
        <w:t>генеральных планов, правил землепользования и застройки</w:t>
      </w:r>
      <w:r w:rsidRPr="00A931D1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A931D1">
        <w:rPr>
          <w:b/>
          <w:bCs/>
          <w:sz w:val="28"/>
          <w:szCs w:val="28"/>
        </w:rPr>
        <w:t>сельского</w:t>
      </w:r>
      <w:r w:rsidRPr="002D51E2">
        <w:rPr>
          <w:b/>
          <w:bCs/>
          <w:sz w:val="28"/>
          <w:szCs w:val="28"/>
        </w:rPr>
        <w:t xml:space="preserve"> поселения муниципальн</w:t>
      </w:r>
      <w:r>
        <w:rPr>
          <w:b/>
          <w:bCs/>
          <w:sz w:val="28"/>
          <w:szCs w:val="28"/>
        </w:rPr>
        <w:t xml:space="preserve">ого района «Прохоровский район» </w:t>
      </w:r>
      <w:r w:rsidRPr="002D51E2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9</w:t>
      </w:r>
      <w:r w:rsidRPr="002D51E2">
        <w:rPr>
          <w:b/>
          <w:bCs/>
          <w:sz w:val="28"/>
          <w:szCs w:val="28"/>
        </w:rPr>
        <w:t xml:space="preserve"> год</w:t>
      </w:r>
    </w:p>
    <w:p w:rsidR="002913C9" w:rsidRPr="00CC64FD" w:rsidRDefault="002913C9" w:rsidP="002913C9">
      <w:pPr>
        <w:shd w:val="clear" w:color="auto" w:fill="FFFFFF"/>
        <w:spacing w:before="4" w:line="320" w:lineRule="exact"/>
        <w:ind w:right="61"/>
        <w:rPr>
          <w:b/>
          <w:bCs/>
          <w:spacing w:val="-3"/>
          <w:sz w:val="28"/>
          <w:szCs w:val="28"/>
        </w:rPr>
      </w:pPr>
    </w:p>
    <w:tbl>
      <w:tblPr>
        <w:tblpPr w:leftFromText="180" w:rightFromText="180" w:vertAnchor="text" w:horzAnchor="margin" w:tblpXSpec="center" w:tblpY="4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"/>
        <w:gridCol w:w="1717"/>
        <w:gridCol w:w="5542"/>
        <w:gridCol w:w="1701"/>
      </w:tblGrid>
      <w:tr w:rsidR="002913C9" w:rsidRPr="00CC64FD" w:rsidTr="006D51B4">
        <w:trPr>
          <w:trHeight w:val="328"/>
        </w:trPr>
        <w:tc>
          <w:tcPr>
            <w:tcW w:w="504" w:type="dxa"/>
            <w:vMerge w:val="restart"/>
          </w:tcPr>
          <w:p w:rsidR="002913C9" w:rsidRPr="00CC64FD" w:rsidRDefault="002913C9" w:rsidP="006D51B4">
            <w:pPr>
              <w:rPr>
                <w:b/>
                <w:bCs/>
                <w:sz w:val="28"/>
                <w:szCs w:val="28"/>
              </w:rPr>
            </w:pPr>
            <w:r w:rsidRPr="00CC64F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717" w:type="dxa"/>
            <w:vMerge w:val="restart"/>
          </w:tcPr>
          <w:p w:rsidR="002913C9" w:rsidRPr="00CC64FD" w:rsidRDefault="002913C9" w:rsidP="006D51B4">
            <w:pPr>
              <w:jc w:val="center"/>
              <w:rPr>
                <w:b/>
                <w:bCs/>
                <w:sz w:val="28"/>
                <w:szCs w:val="28"/>
              </w:rPr>
            </w:pPr>
            <w:r w:rsidRPr="00CC64FD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2913C9" w:rsidRPr="00CC64FD" w:rsidRDefault="002913C9" w:rsidP="006D51B4">
            <w:pPr>
              <w:jc w:val="center"/>
              <w:rPr>
                <w:b/>
                <w:bCs/>
                <w:sz w:val="28"/>
                <w:szCs w:val="28"/>
              </w:rPr>
            </w:pPr>
            <w:r w:rsidRPr="00CC64FD">
              <w:rPr>
                <w:b/>
                <w:bCs/>
                <w:sz w:val="28"/>
                <w:szCs w:val="28"/>
              </w:rPr>
              <w:t>поселений</w:t>
            </w:r>
          </w:p>
        </w:tc>
        <w:tc>
          <w:tcPr>
            <w:tcW w:w="5542" w:type="dxa"/>
            <w:vMerge w:val="restart"/>
          </w:tcPr>
          <w:p w:rsidR="002913C9" w:rsidRPr="00CC64FD" w:rsidRDefault="002913C9" w:rsidP="006D51B4">
            <w:pPr>
              <w:jc w:val="center"/>
              <w:rPr>
                <w:b/>
                <w:bCs/>
                <w:sz w:val="28"/>
                <w:szCs w:val="28"/>
              </w:rPr>
            </w:pPr>
            <w:r w:rsidRPr="00CC64FD">
              <w:rPr>
                <w:b/>
                <w:bCs/>
                <w:sz w:val="28"/>
                <w:szCs w:val="28"/>
              </w:rPr>
              <w:t>Код статьи и</w:t>
            </w:r>
          </w:p>
          <w:p w:rsidR="002913C9" w:rsidRPr="00CC64FD" w:rsidRDefault="002913C9" w:rsidP="006D51B4">
            <w:pPr>
              <w:jc w:val="center"/>
              <w:rPr>
                <w:b/>
                <w:bCs/>
                <w:sz w:val="28"/>
                <w:szCs w:val="28"/>
              </w:rPr>
            </w:pPr>
            <w:r w:rsidRPr="00CC64FD">
              <w:rPr>
                <w:b/>
                <w:bCs/>
                <w:sz w:val="28"/>
                <w:szCs w:val="28"/>
              </w:rPr>
              <w:t>расходов по ЭКР</w:t>
            </w:r>
          </w:p>
        </w:tc>
        <w:tc>
          <w:tcPr>
            <w:tcW w:w="1701" w:type="dxa"/>
          </w:tcPr>
          <w:p w:rsidR="002913C9" w:rsidRPr="00CC64FD" w:rsidRDefault="002913C9" w:rsidP="006D51B4">
            <w:pPr>
              <w:jc w:val="center"/>
              <w:rPr>
                <w:b/>
                <w:bCs/>
                <w:sz w:val="28"/>
                <w:szCs w:val="28"/>
              </w:rPr>
            </w:pPr>
            <w:r w:rsidRPr="00CC64FD">
              <w:rPr>
                <w:b/>
                <w:bCs/>
                <w:sz w:val="28"/>
                <w:szCs w:val="28"/>
              </w:rPr>
              <w:t xml:space="preserve">Сумма </w:t>
            </w:r>
          </w:p>
          <w:p w:rsidR="002913C9" w:rsidRPr="00CC64FD" w:rsidRDefault="002913C9" w:rsidP="006D51B4">
            <w:pPr>
              <w:jc w:val="center"/>
              <w:rPr>
                <w:b/>
                <w:bCs/>
                <w:sz w:val="28"/>
                <w:szCs w:val="28"/>
              </w:rPr>
            </w:pPr>
            <w:r w:rsidRPr="00CC64FD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913C9" w:rsidRPr="00CC64FD" w:rsidTr="006D51B4">
        <w:trPr>
          <w:trHeight w:val="321"/>
        </w:trPr>
        <w:tc>
          <w:tcPr>
            <w:tcW w:w="504" w:type="dxa"/>
            <w:vMerge/>
            <w:vAlign w:val="center"/>
          </w:tcPr>
          <w:p w:rsidR="002913C9" w:rsidRPr="00CC64FD" w:rsidRDefault="002913C9" w:rsidP="006D51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vMerge/>
            <w:vAlign w:val="center"/>
          </w:tcPr>
          <w:p w:rsidR="002913C9" w:rsidRPr="00CC64FD" w:rsidRDefault="002913C9" w:rsidP="006D51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42" w:type="dxa"/>
            <w:vMerge/>
            <w:vAlign w:val="center"/>
          </w:tcPr>
          <w:p w:rsidR="002913C9" w:rsidRPr="00CC64FD" w:rsidRDefault="002913C9" w:rsidP="006D51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913C9" w:rsidRPr="00CC64FD" w:rsidRDefault="002913C9" w:rsidP="006D51B4">
            <w:pPr>
              <w:jc w:val="center"/>
              <w:rPr>
                <w:b/>
                <w:bCs/>
                <w:sz w:val="28"/>
                <w:szCs w:val="28"/>
              </w:rPr>
            </w:pPr>
            <w:r w:rsidRPr="00CC64FD">
              <w:rPr>
                <w:b/>
                <w:bCs/>
                <w:sz w:val="28"/>
                <w:szCs w:val="28"/>
              </w:rPr>
              <w:t>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CC64FD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2913C9" w:rsidRPr="00CC64FD" w:rsidTr="006D51B4">
        <w:trPr>
          <w:trHeight w:val="1068"/>
        </w:trPr>
        <w:tc>
          <w:tcPr>
            <w:tcW w:w="504" w:type="dxa"/>
            <w:vMerge/>
            <w:vAlign w:val="center"/>
          </w:tcPr>
          <w:p w:rsidR="002913C9" w:rsidRPr="00CC64FD" w:rsidRDefault="002913C9" w:rsidP="006D51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vMerge/>
            <w:vAlign w:val="center"/>
          </w:tcPr>
          <w:p w:rsidR="002913C9" w:rsidRPr="00CC64FD" w:rsidRDefault="002913C9" w:rsidP="006D51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42" w:type="dxa"/>
            <w:vMerge/>
            <w:vAlign w:val="center"/>
          </w:tcPr>
          <w:p w:rsidR="002913C9" w:rsidRPr="00CC64FD" w:rsidRDefault="002913C9" w:rsidP="006D51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913C9" w:rsidRPr="00CC64FD" w:rsidRDefault="002913C9" w:rsidP="006D51B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913C9" w:rsidRPr="00CC64FD" w:rsidTr="006D51B4">
        <w:trPr>
          <w:trHeight w:val="440"/>
        </w:trPr>
        <w:tc>
          <w:tcPr>
            <w:tcW w:w="504" w:type="dxa"/>
          </w:tcPr>
          <w:p w:rsidR="002913C9" w:rsidRPr="00CC64FD" w:rsidRDefault="002913C9" w:rsidP="006D51B4">
            <w:pPr>
              <w:jc w:val="center"/>
              <w:rPr>
                <w:sz w:val="28"/>
                <w:szCs w:val="28"/>
              </w:rPr>
            </w:pPr>
            <w:r w:rsidRPr="00CC64FD">
              <w:rPr>
                <w:sz w:val="28"/>
                <w:szCs w:val="28"/>
              </w:rPr>
              <w:t>1.</w:t>
            </w:r>
          </w:p>
        </w:tc>
        <w:tc>
          <w:tcPr>
            <w:tcW w:w="1717" w:type="dxa"/>
          </w:tcPr>
          <w:p w:rsidR="002913C9" w:rsidRPr="00CC64FD" w:rsidRDefault="002913C9" w:rsidP="006D5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Лучковское </w:t>
            </w:r>
            <w:r w:rsidRPr="00CC64FD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5542" w:type="dxa"/>
          </w:tcPr>
          <w:p w:rsidR="002913C9" w:rsidRPr="0045004B" w:rsidRDefault="002913C9" w:rsidP="006D51B4">
            <w:pPr>
              <w:jc w:val="center"/>
            </w:pPr>
            <w:r w:rsidRPr="0045004B">
              <w:rPr>
                <w:sz w:val="28"/>
                <w:szCs w:val="28"/>
              </w:rPr>
              <w:t>0412, 99 9 0070460, 540</w:t>
            </w:r>
          </w:p>
        </w:tc>
        <w:tc>
          <w:tcPr>
            <w:tcW w:w="1701" w:type="dxa"/>
          </w:tcPr>
          <w:p w:rsidR="002913C9" w:rsidRPr="00913262" w:rsidRDefault="002913C9" w:rsidP="006D51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58 400</w:t>
            </w:r>
          </w:p>
        </w:tc>
      </w:tr>
      <w:tr w:rsidR="002913C9" w:rsidRPr="00CC64FD" w:rsidTr="006D51B4">
        <w:trPr>
          <w:trHeight w:val="434"/>
        </w:trPr>
        <w:tc>
          <w:tcPr>
            <w:tcW w:w="7763" w:type="dxa"/>
            <w:gridSpan w:val="3"/>
          </w:tcPr>
          <w:p w:rsidR="002913C9" w:rsidRPr="00CC64FD" w:rsidRDefault="002913C9" w:rsidP="006D51B4">
            <w:pPr>
              <w:jc w:val="right"/>
              <w:rPr>
                <w:b/>
                <w:bCs/>
                <w:sz w:val="28"/>
                <w:szCs w:val="28"/>
              </w:rPr>
            </w:pPr>
            <w:r w:rsidRPr="00CC64FD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2913C9" w:rsidRPr="007463AC" w:rsidRDefault="002913C9" w:rsidP="006D51B4">
            <w:pPr>
              <w:jc w:val="center"/>
              <w:rPr>
                <w:b/>
                <w:bCs/>
                <w:sz w:val="28"/>
                <w:szCs w:val="28"/>
              </w:rPr>
            </w:pPr>
            <w:r w:rsidRPr="007463AC">
              <w:rPr>
                <w:b/>
                <w:bCs/>
                <w:sz w:val="26"/>
                <w:szCs w:val="26"/>
              </w:rPr>
              <w:t>58</w:t>
            </w:r>
            <w:r>
              <w:rPr>
                <w:b/>
                <w:bCs/>
                <w:sz w:val="26"/>
                <w:szCs w:val="26"/>
              </w:rPr>
              <w:t xml:space="preserve"> 000</w:t>
            </w:r>
          </w:p>
        </w:tc>
      </w:tr>
    </w:tbl>
    <w:p w:rsidR="002913C9" w:rsidRPr="00CC64FD" w:rsidRDefault="002913C9" w:rsidP="002913C9">
      <w:pPr>
        <w:shd w:val="clear" w:color="auto" w:fill="FFFFFF"/>
        <w:spacing w:before="4" w:line="320" w:lineRule="exact"/>
        <w:ind w:right="61"/>
        <w:rPr>
          <w:b/>
          <w:bCs/>
          <w:spacing w:val="-3"/>
          <w:sz w:val="28"/>
          <w:szCs w:val="28"/>
        </w:rPr>
      </w:pPr>
    </w:p>
    <w:p w:rsidR="002913C9" w:rsidRPr="00CC64FD" w:rsidRDefault="002913C9" w:rsidP="002913C9">
      <w:pPr>
        <w:jc w:val="right"/>
        <w:rPr>
          <w:sz w:val="28"/>
          <w:szCs w:val="28"/>
        </w:rPr>
      </w:pPr>
    </w:p>
    <w:p w:rsidR="002913C9" w:rsidRPr="00CC64FD" w:rsidRDefault="002913C9" w:rsidP="002913C9">
      <w:pPr>
        <w:rPr>
          <w:sz w:val="28"/>
          <w:szCs w:val="28"/>
        </w:rPr>
      </w:pPr>
      <w:r w:rsidRPr="00CC64FD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2913C9" w:rsidRPr="00CC64FD" w:rsidRDefault="002913C9" w:rsidP="002913C9">
      <w:pPr>
        <w:rPr>
          <w:b/>
          <w:bCs/>
          <w:sz w:val="28"/>
          <w:szCs w:val="28"/>
        </w:rPr>
      </w:pPr>
    </w:p>
    <w:p w:rsidR="002913C9" w:rsidRPr="00CC64FD" w:rsidRDefault="002913C9" w:rsidP="002913C9">
      <w:pPr>
        <w:rPr>
          <w:b/>
          <w:bCs/>
          <w:sz w:val="28"/>
          <w:szCs w:val="28"/>
        </w:rPr>
      </w:pPr>
    </w:p>
    <w:p w:rsidR="002913C9" w:rsidRDefault="002913C9" w:rsidP="002913C9">
      <w:pPr>
        <w:rPr>
          <w:b/>
          <w:bCs/>
          <w:sz w:val="28"/>
          <w:szCs w:val="28"/>
        </w:rPr>
      </w:pPr>
    </w:p>
    <w:p w:rsidR="002913C9" w:rsidRDefault="002913C9" w:rsidP="002913C9">
      <w:pPr>
        <w:rPr>
          <w:b/>
          <w:bCs/>
          <w:sz w:val="28"/>
          <w:szCs w:val="28"/>
        </w:rPr>
      </w:pPr>
    </w:p>
    <w:p w:rsidR="002913C9" w:rsidRDefault="002913C9" w:rsidP="002913C9">
      <w:pPr>
        <w:rPr>
          <w:b/>
          <w:bCs/>
          <w:sz w:val="28"/>
          <w:szCs w:val="28"/>
        </w:rPr>
      </w:pPr>
    </w:p>
    <w:p w:rsidR="002913C9" w:rsidRDefault="002913C9" w:rsidP="002913C9">
      <w:pPr>
        <w:rPr>
          <w:b/>
          <w:bCs/>
          <w:sz w:val="28"/>
          <w:szCs w:val="28"/>
        </w:rPr>
      </w:pPr>
    </w:p>
    <w:p w:rsidR="002913C9" w:rsidRDefault="002913C9" w:rsidP="002913C9">
      <w:pPr>
        <w:rPr>
          <w:b/>
          <w:bCs/>
          <w:sz w:val="28"/>
          <w:szCs w:val="28"/>
        </w:rPr>
      </w:pPr>
    </w:p>
    <w:p w:rsidR="002913C9" w:rsidRDefault="002913C9" w:rsidP="002913C9">
      <w:pPr>
        <w:rPr>
          <w:b/>
          <w:bCs/>
          <w:sz w:val="28"/>
          <w:szCs w:val="28"/>
        </w:rPr>
      </w:pPr>
    </w:p>
    <w:p w:rsidR="002913C9" w:rsidRDefault="002913C9" w:rsidP="002913C9">
      <w:pPr>
        <w:rPr>
          <w:b/>
          <w:bCs/>
          <w:sz w:val="28"/>
          <w:szCs w:val="28"/>
        </w:rPr>
      </w:pPr>
    </w:p>
    <w:p w:rsidR="002913C9" w:rsidRDefault="002913C9" w:rsidP="002913C9">
      <w:pPr>
        <w:rPr>
          <w:b/>
          <w:bCs/>
          <w:sz w:val="28"/>
          <w:szCs w:val="28"/>
        </w:rPr>
      </w:pPr>
    </w:p>
    <w:p w:rsidR="002913C9" w:rsidRDefault="002913C9" w:rsidP="002913C9">
      <w:pPr>
        <w:rPr>
          <w:b/>
          <w:bCs/>
          <w:sz w:val="28"/>
          <w:szCs w:val="28"/>
        </w:rPr>
      </w:pPr>
    </w:p>
    <w:p w:rsidR="002913C9" w:rsidRDefault="002913C9" w:rsidP="002913C9">
      <w:pPr>
        <w:rPr>
          <w:b/>
          <w:bCs/>
          <w:sz w:val="28"/>
          <w:szCs w:val="28"/>
        </w:rPr>
      </w:pPr>
    </w:p>
    <w:p w:rsidR="002913C9" w:rsidRDefault="002913C9" w:rsidP="002913C9">
      <w:pPr>
        <w:rPr>
          <w:b/>
          <w:bCs/>
          <w:sz w:val="28"/>
          <w:szCs w:val="28"/>
        </w:rPr>
      </w:pPr>
    </w:p>
    <w:p w:rsidR="002913C9" w:rsidRPr="00CC64FD" w:rsidRDefault="002913C9" w:rsidP="002913C9">
      <w:pPr>
        <w:rPr>
          <w:b/>
          <w:bCs/>
          <w:sz w:val="28"/>
          <w:szCs w:val="28"/>
        </w:rPr>
      </w:pPr>
    </w:p>
    <w:p w:rsidR="002913C9" w:rsidRDefault="002913C9" w:rsidP="002913C9">
      <w:pPr>
        <w:rPr>
          <w:b/>
          <w:bCs/>
          <w:sz w:val="28"/>
          <w:szCs w:val="28"/>
        </w:rPr>
      </w:pPr>
      <w:r w:rsidRPr="00CC64FD">
        <w:rPr>
          <w:b/>
          <w:bCs/>
          <w:sz w:val="28"/>
          <w:szCs w:val="28"/>
        </w:rPr>
        <w:t xml:space="preserve">                                                                      </w:t>
      </w:r>
    </w:p>
    <w:p w:rsidR="002913C9" w:rsidRDefault="002913C9" w:rsidP="002913C9">
      <w:pPr>
        <w:rPr>
          <w:b/>
          <w:bCs/>
          <w:sz w:val="28"/>
          <w:szCs w:val="28"/>
        </w:rPr>
      </w:pPr>
    </w:p>
    <w:p w:rsidR="002913C9" w:rsidRDefault="002913C9" w:rsidP="002913C9">
      <w:pPr>
        <w:rPr>
          <w:b/>
          <w:bCs/>
          <w:sz w:val="28"/>
          <w:szCs w:val="28"/>
        </w:rPr>
      </w:pPr>
    </w:p>
    <w:p w:rsidR="002913C9" w:rsidRPr="00CC64FD" w:rsidRDefault="002913C9" w:rsidP="002913C9">
      <w:pPr>
        <w:rPr>
          <w:b/>
          <w:bCs/>
          <w:sz w:val="28"/>
          <w:szCs w:val="28"/>
        </w:rPr>
      </w:pPr>
    </w:p>
    <w:p w:rsidR="002913C9" w:rsidRDefault="002913C9" w:rsidP="002913C9">
      <w:pPr>
        <w:jc w:val="right"/>
        <w:rPr>
          <w:b/>
          <w:bCs/>
          <w:sz w:val="28"/>
          <w:szCs w:val="28"/>
        </w:rPr>
      </w:pPr>
      <w:r w:rsidRPr="00CB77BD">
        <w:rPr>
          <w:b/>
          <w:bCs/>
          <w:sz w:val="28"/>
          <w:szCs w:val="28"/>
        </w:rPr>
        <w:lastRenderedPageBreak/>
        <w:t xml:space="preserve">                      </w:t>
      </w:r>
    </w:p>
    <w:p w:rsidR="002913C9" w:rsidRDefault="002913C9" w:rsidP="002913C9">
      <w:pPr>
        <w:jc w:val="right"/>
        <w:rPr>
          <w:b/>
          <w:bCs/>
          <w:sz w:val="28"/>
          <w:szCs w:val="28"/>
        </w:rPr>
      </w:pPr>
    </w:p>
    <w:p w:rsidR="002913C9" w:rsidRPr="00CB77BD" w:rsidRDefault="002913C9" w:rsidP="002913C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 3</w:t>
      </w:r>
    </w:p>
    <w:p w:rsidR="002913C9" w:rsidRPr="00CB77BD" w:rsidRDefault="002913C9" w:rsidP="002913C9">
      <w:pPr>
        <w:ind w:left="3828"/>
        <w:jc w:val="center"/>
        <w:rPr>
          <w:b/>
          <w:bCs/>
          <w:sz w:val="28"/>
          <w:szCs w:val="28"/>
        </w:rPr>
      </w:pPr>
      <w:r w:rsidRPr="00CB77BD">
        <w:rPr>
          <w:b/>
          <w:bCs/>
          <w:sz w:val="28"/>
          <w:szCs w:val="28"/>
        </w:rPr>
        <w:t xml:space="preserve">                                                  </w:t>
      </w:r>
      <w:r>
        <w:rPr>
          <w:b/>
          <w:bCs/>
          <w:sz w:val="28"/>
          <w:szCs w:val="28"/>
        </w:rPr>
        <w:t xml:space="preserve">к </w:t>
      </w:r>
      <w:r w:rsidRPr="00CB77BD">
        <w:rPr>
          <w:b/>
          <w:bCs/>
          <w:sz w:val="28"/>
          <w:szCs w:val="28"/>
        </w:rPr>
        <w:t xml:space="preserve"> решени</w:t>
      </w:r>
      <w:r>
        <w:rPr>
          <w:b/>
          <w:bCs/>
          <w:sz w:val="28"/>
          <w:szCs w:val="28"/>
        </w:rPr>
        <w:t>ю</w:t>
      </w:r>
      <w:r w:rsidRPr="00CB77B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земского собрания Лучковского сельского поселения</w:t>
      </w:r>
    </w:p>
    <w:p w:rsidR="002913C9" w:rsidRPr="00CB77BD" w:rsidRDefault="002913C9" w:rsidP="002913C9">
      <w:pPr>
        <w:ind w:left="3540" w:firstLine="708"/>
        <w:rPr>
          <w:b/>
          <w:bCs/>
          <w:sz w:val="28"/>
          <w:szCs w:val="28"/>
        </w:rPr>
      </w:pPr>
      <w:r w:rsidRPr="00CB77BD">
        <w:rPr>
          <w:b/>
          <w:bCs/>
          <w:sz w:val="28"/>
          <w:szCs w:val="28"/>
        </w:rPr>
        <w:t xml:space="preserve">   от </w:t>
      </w:r>
      <w:r>
        <w:rPr>
          <w:b/>
          <w:bCs/>
          <w:sz w:val="28"/>
          <w:szCs w:val="28"/>
        </w:rPr>
        <w:t>15 октября 2019 года</w:t>
      </w:r>
      <w:r w:rsidRPr="00CB77BD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61</w:t>
      </w:r>
    </w:p>
    <w:p w:rsidR="002913C9" w:rsidRPr="00CB77BD" w:rsidRDefault="002913C9" w:rsidP="002913C9">
      <w:pPr>
        <w:ind w:left="3540" w:firstLine="708"/>
        <w:rPr>
          <w:b/>
          <w:bCs/>
          <w:sz w:val="28"/>
          <w:szCs w:val="28"/>
        </w:rPr>
      </w:pPr>
      <w:r w:rsidRPr="00CB77BD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</w:t>
      </w:r>
    </w:p>
    <w:p w:rsidR="002913C9" w:rsidRPr="00CC64FD" w:rsidRDefault="002913C9" w:rsidP="002913C9">
      <w:pPr>
        <w:ind w:left="3540" w:firstLine="708"/>
        <w:rPr>
          <w:sz w:val="28"/>
          <w:szCs w:val="28"/>
        </w:rPr>
      </w:pPr>
    </w:p>
    <w:p w:rsidR="002913C9" w:rsidRDefault="002913C9" w:rsidP="002913C9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CC64FD">
        <w:rPr>
          <w:b/>
          <w:bCs/>
          <w:caps/>
          <w:sz w:val="28"/>
          <w:szCs w:val="28"/>
        </w:rPr>
        <w:t xml:space="preserve">Порядок </w:t>
      </w:r>
      <w:r w:rsidRPr="00CC64FD">
        <w:rPr>
          <w:b/>
          <w:bCs/>
          <w:sz w:val="28"/>
          <w:szCs w:val="28"/>
        </w:rPr>
        <w:br/>
        <w:t>определения объема межбюджетных трансфертов, предоставляемых из бюджета муниципального района «</w:t>
      </w:r>
      <w:r>
        <w:rPr>
          <w:b/>
          <w:bCs/>
          <w:sz w:val="28"/>
          <w:szCs w:val="28"/>
        </w:rPr>
        <w:t>Прохоровский</w:t>
      </w:r>
      <w:r w:rsidRPr="00CC64FD">
        <w:rPr>
          <w:b/>
          <w:bCs/>
          <w:sz w:val="28"/>
          <w:szCs w:val="28"/>
        </w:rPr>
        <w:t xml:space="preserve">  район» бюджет</w:t>
      </w:r>
      <w:r>
        <w:rPr>
          <w:b/>
          <w:bCs/>
          <w:sz w:val="28"/>
          <w:szCs w:val="28"/>
        </w:rPr>
        <w:t>у</w:t>
      </w:r>
      <w:r w:rsidRPr="00CC64FD">
        <w:rPr>
          <w:b/>
          <w:bCs/>
          <w:sz w:val="28"/>
          <w:szCs w:val="28"/>
        </w:rPr>
        <w:t xml:space="preserve"> сельс</w:t>
      </w:r>
      <w:r>
        <w:rPr>
          <w:b/>
          <w:bCs/>
          <w:sz w:val="28"/>
          <w:szCs w:val="28"/>
        </w:rPr>
        <w:t xml:space="preserve">кого поселения на осуществление части </w:t>
      </w:r>
      <w:r w:rsidRPr="002D51E2">
        <w:rPr>
          <w:b/>
          <w:bCs/>
          <w:sz w:val="28"/>
          <w:szCs w:val="28"/>
        </w:rPr>
        <w:t xml:space="preserve">полномочий </w:t>
      </w:r>
      <w:r w:rsidRPr="002D51E2">
        <w:rPr>
          <w:b/>
          <w:bCs/>
          <w:color w:val="000000"/>
          <w:spacing w:val="1"/>
          <w:sz w:val="28"/>
          <w:szCs w:val="28"/>
        </w:rPr>
        <w:t xml:space="preserve">по утверждению </w:t>
      </w:r>
      <w:r w:rsidRPr="00F235E3">
        <w:rPr>
          <w:b/>
          <w:bCs/>
          <w:sz w:val="28"/>
          <w:szCs w:val="28"/>
        </w:rPr>
        <w:t xml:space="preserve">генеральных </w:t>
      </w:r>
      <w:r w:rsidRPr="00A931D1">
        <w:rPr>
          <w:b/>
          <w:bCs/>
          <w:sz w:val="28"/>
          <w:szCs w:val="28"/>
        </w:rPr>
        <w:t>планов, правил землепользования и застройки</w:t>
      </w:r>
      <w:r w:rsidRPr="00A931D1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A931D1">
        <w:rPr>
          <w:b/>
          <w:bCs/>
          <w:sz w:val="28"/>
          <w:szCs w:val="28"/>
        </w:rPr>
        <w:t>сельск</w:t>
      </w:r>
      <w:r>
        <w:rPr>
          <w:b/>
          <w:bCs/>
          <w:sz w:val="28"/>
          <w:szCs w:val="28"/>
        </w:rPr>
        <w:t>ого</w:t>
      </w:r>
      <w:r w:rsidRPr="00A931D1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я</w:t>
      </w:r>
      <w:r w:rsidRPr="00A931D1">
        <w:rPr>
          <w:b/>
          <w:bCs/>
          <w:sz w:val="28"/>
          <w:szCs w:val="28"/>
        </w:rPr>
        <w:t xml:space="preserve"> муниципального района</w:t>
      </w:r>
      <w:r w:rsidRPr="002D51E2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Прохоровский</w:t>
      </w:r>
      <w:r w:rsidRPr="002D51E2">
        <w:rPr>
          <w:b/>
          <w:bCs/>
          <w:sz w:val="28"/>
          <w:szCs w:val="28"/>
        </w:rPr>
        <w:t xml:space="preserve"> район»</w:t>
      </w:r>
      <w:r>
        <w:rPr>
          <w:b/>
          <w:bCs/>
          <w:sz w:val="28"/>
          <w:szCs w:val="28"/>
        </w:rPr>
        <w:t xml:space="preserve"> </w:t>
      </w:r>
      <w:r w:rsidRPr="002D51E2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9</w:t>
      </w:r>
      <w:r w:rsidRPr="002D51E2">
        <w:rPr>
          <w:b/>
          <w:bCs/>
          <w:sz w:val="28"/>
          <w:szCs w:val="28"/>
        </w:rPr>
        <w:t xml:space="preserve"> год</w:t>
      </w:r>
    </w:p>
    <w:p w:rsidR="002913C9" w:rsidRPr="002D51E2" w:rsidRDefault="002913C9" w:rsidP="002913C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913C9" w:rsidRPr="00CC64FD" w:rsidRDefault="002913C9" w:rsidP="002913C9">
      <w:pPr>
        <w:pStyle w:val="a4"/>
        <w:numPr>
          <w:ilvl w:val="0"/>
          <w:numId w:val="1"/>
        </w:numPr>
        <w:tabs>
          <w:tab w:val="left" w:pos="993"/>
        </w:tabs>
        <w:spacing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4FD">
        <w:rPr>
          <w:rFonts w:ascii="Times New Roman" w:hAnsi="Times New Roman" w:cs="Times New Roman"/>
          <w:sz w:val="28"/>
          <w:szCs w:val="28"/>
        </w:rPr>
        <w:t>Настоящий Порядок устанавливает процедуру определения  объема  межбюджетных трансфертов из бюджета муниципального района  «</w:t>
      </w:r>
      <w:r w:rsidRPr="00913262">
        <w:rPr>
          <w:rFonts w:ascii="Times New Roman" w:hAnsi="Times New Roman" w:cs="Times New Roman"/>
          <w:sz w:val="28"/>
          <w:szCs w:val="28"/>
        </w:rPr>
        <w:t>Прохоровский</w:t>
      </w:r>
      <w:r w:rsidRPr="00CC64FD">
        <w:rPr>
          <w:rFonts w:ascii="Times New Roman" w:hAnsi="Times New Roman" w:cs="Times New Roman"/>
          <w:sz w:val="28"/>
          <w:szCs w:val="28"/>
        </w:rPr>
        <w:t xml:space="preserve"> район» бюджет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C64FD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C64FD">
        <w:rPr>
          <w:rFonts w:ascii="Times New Roman" w:hAnsi="Times New Roman" w:cs="Times New Roman"/>
          <w:sz w:val="28"/>
          <w:szCs w:val="28"/>
        </w:rPr>
        <w:t xml:space="preserve"> 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C64FD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Pr="00CC64FD">
        <w:rPr>
          <w:rFonts w:ascii="Times New Roman" w:hAnsi="Times New Roman" w:cs="Times New Roman"/>
          <w:sz w:val="28"/>
          <w:szCs w:val="28"/>
        </w:rPr>
        <w:t xml:space="preserve"> полномочий муниципальн</w:t>
      </w:r>
      <w:r>
        <w:rPr>
          <w:rFonts w:ascii="Times New Roman" w:hAnsi="Times New Roman" w:cs="Times New Roman"/>
          <w:sz w:val="28"/>
          <w:szCs w:val="28"/>
        </w:rPr>
        <w:t>ого района «</w:t>
      </w:r>
      <w:r w:rsidRPr="00913262">
        <w:rPr>
          <w:rFonts w:ascii="Times New Roman" w:hAnsi="Times New Roman" w:cs="Times New Roman"/>
          <w:sz w:val="28"/>
          <w:szCs w:val="28"/>
        </w:rPr>
        <w:t>Прохоровский</w:t>
      </w:r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CC64FD">
        <w:rPr>
          <w:rFonts w:ascii="Times New Roman" w:hAnsi="Times New Roman" w:cs="Times New Roman"/>
          <w:sz w:val="28"/>
          <w:szCs w:val="28"/>
        </w:rPr>
        <w:t xml:space="preserve">по утверждению </w:t>
      </w:r>
      <w:r w:rsidRPr="000870E3">
        <w:rPr>
          <w:rFonts w:ascii="Times New Roman" w:hAnsi="Times New Roman" w:cs="Times New Roman"/>
          <w:sz w:val="28"/>
          <w:szCs w:val="28"/>
        </w:rPr>
        <w:t>генеральных планов</w:t>
      </w:r>
      <w:r>
        <w:rPr>
          <w:rFonts w:ascii="Times New Roman" w:hAnsi="Times New Roman" w:cs="Times New Roman"/>
          <w:sz w:val="28"/>
          <w:szCs w:val="28"/>
        </w:rPr>
        <w:t>, правил землепользования и застройки</w:t>
      </w:r>
      <w:r w:rsidRPr="00CC64FD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C64FD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C64FD">
        <w:rPr>
          <w:rFonts w:ascii="Times New Roman" w:hAnsi="Times New Roman" w:cs="Times New Roman"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sz w:val="28"/>
          <w:szCs w:val="28"/>
        </w:rPr>
        <w:t>ного района «</w:t>
      </w:r>
      <w:r w:rsidRPr="00913262">
        <w:rPr>
          <w:rFonts w:ascii="Times New Roman" w:hAnsi="Times New Roman" w:cs="Times New Roman"/>
          <w:sz w:val="28"/>
          <w:szCs w:val="28"/>
        </w:rPr>
        <w:t>Прохоровский</w:t>
      </w:r>
      <w:r>
        <w:rPr>
          <w:rFonts w:ascii="Times New Roman" w:hAnsi="Times New Roman" w:cs="Times New Roman"/>
          <w:sz w:val="28"/>
          <w:szCs w:val="28"/>
        </w:rPr>
        <w:t xml:space="preserve"> район» на 2019 год.</w:t>
      </w:r>
    </w:p>
    <w:p w:rsidR="002913C9" w:rsidRPr="00CC64FD" w:rsidRDefault="002913C9" w:rsidP="002913C9">
      <w:pPr>
        <w:pStyle w:val="a4"/>
        <w:numPr>
          <w:ilvl w:val="0"/>
          <w:numId w:val="1"/>
        </w:numPr>
        <w:tabs>
          <w:tab w:val="left" w:pos="993"/>
        </w:tabs>
        <w:spacing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4FD">
        <w:rPr>
          <w:rFonts w:ascii="Times New Roman" w:hAnsi="Times New Roman" w:cs="Times New Roman"/>
          <w:sz w:val="28"/>
          <w:szCs w:val="28"/>
        </w:rPr>
        <w:t>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района и  сельским поселени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C64FD">
        <w:rPr>
          <w:rFonts w:ascii="Times New Roman" w:hAnsi="Times New Roman" w:cs="Times New Roman"/>
          <w:sz w:val="28"/>
          <w:szCs w:val="28"/>
        </w:rPr>
        <w:t xml:space="preserve"> об осуществлении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Pr="00CC64FD">
        <w:rPr>
          <w:rFonts w:ascii="Times New Roman" w:hAnsi="Times New Roman" w:cs="Times New Roman"/>
          <w:sz w:val="28"/>
          <w:szCs w:val="28"/>
        </w:rPr>
        <w:t xml:space="preserve"> полномочий района по утверждению </w:t>
      </w:r>
      <w:r w:rsidRPr="000870E3">
        <w:rPr>
          <w:rFonts w:ascii="Times New Roman" w:hAnsi="Times New Roman" w:cs="Times New Roman"/>
          <w:sz w:val="28"/>
          <w:szCs w:val="28"/>
        </w:rPr>
        <w:t>генеральных планов</w:t>
      </w:r>
      <w:r>
        <w:rPr>
          <w:rFonts w:ascii="Times New Roman" w:hAnsi="Times New Roman" w:cs="Times New Roman"/>
          <w:sz w:val="28"/>
          <w:szCs w:val="28"/>
        </w:rPr>
        <w:t>, правил землепользования и застройки</w:t>
      </w:r>
      <w:r w:rsidRPr="00CC64FD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C64FD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C64FD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Pr="00913262">
        <w:rPr>
          <w:rFonts w:ascii="Times New Roman" w:hAnsi="Times New Roman" w:cs="Times New Roman"/>
          <w:sz w:val="28"/>
          <w:szCs w:val="28"/>
        </w:rPr>
        <w:t>Прохоровский</w:t>
      </w:r>
      <w:r w:rsidRPr="00CC64FD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на 2019 год</w:t>
      </w:r>
      <w:r w:rsidRPr="00CC64FD">
        <w:rPr>
          <w:rFonts w:ascii="Times New Roman" w:hAnsi="Times New Roman" w:cs="Times New Roman"/>
          <w:sz w:val="28"/>
          <w:szCs w:val="28"/>
        </w:rPr>
        <w:t>.</w:t>
      </w:r>
    </w:p>
    <w:p w:rsidR="002913C9" w:rsidRPr="00CC64FD" w:rsidRDefault="002913C9" w:rsidP="002913C9">
      <w:pPr>
        <w:pStyle w:val="a4"/>
        <w:numPr>
          <w:ilvl w:val="0"/>
          <w:numId w:val="1"/>
        </w:numPr>
        <w:tabs>
          <w:tab w:val="left" w:pos="993"/>
        </w:tabs>
        <w:spacing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4FD">
        <w:rPr>
          <w:rFonts w:ascii="Times New Roman" w:hAnsi="Times New Roman" w:cs="Times New Roman"/>
          <w:sz w:val="28"/>
          <w:szCs w:val="28"/>
        </w:rPr>
        <w:t>Размер межбюджетных трансфертов определяется в соответствии с Методикой расчета  межбюджетных трансфертов, предоставляемых из бюджета муниципального района «</w:t>
      </w:r>
      <w:r w:rsidRPr="00913262">
        <w:rPr>
          <w:rFonts w:ascii="Times New Roman" w:hAnsi="Times New Roman" w:cs="Times New Roman"/>
          <w:sz w:val="28"/>
          <w:szCs w:val="28"/>
        </w:rPr>
        <w:t>Прохоровский</w:t>
      </w:r>
      <w:r w:rsidRPr="00CC64FD">
        <w:rPr>
          <w:rFonts w:ascii="Times New Roman" w:hAnsi="Times New Roman" w:cs="Times New Roman"/>
          <w:sz w:val="28"/>
          <w:szCs w:val="28"/>
        </w:rPr>
        <w:t xml:space="preserve"> район» бюджетам сельских поселений на осуществление полномочий по утверждению </w:t>
      </w:r>
      <w:r w:rsidRPr="000870E3">
        <w:rPr>
          <w:rFonts w:ascii="Times New Roman" w:hAnsi="Times New Roman" w:cs="Times New Roman"/>
          <w:sz w:val="28"/>
          <w:szCs w:val="28"/>
        </w:rPr>
        <w:t>генеральных планов</w:t>
      </w:r>
      <w:r>
        <w:rPr>
          <w:rFonts w:ascii="Times New Roman" w:hAnsi="Times New Roman" w:cs="Times New Roman"/>
          <w:sz w:val="28"/>
          <w:szCs w:val="28"/>
        </w:rPr>
        <w:t>, правил землепользования и застройки</w:t>
      </w:r>
      <w:r w:rsidRPr="00CC64FD">
        <w:rPr>
          <w:rFonts w:ascii="Times New Roman" w:hAnsi="Times New Roman" w:cs="Times New Roman"/>
          <w:sz w:val="28"/>
          <w:szCs w:val="28"/>
        </w:rPr>
        <w:t xml:space="preserve"> сельских поселений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Прохоровский</w:t>
      </w:r>
      <w:r w:rsidRPr="00CC64FD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2913C9" w:rsidRPr="00CC64FD" w:rsidRDefault="002913C9" w:rsidP="002913C9">
      <w:pPr>
        <w:pStyle w:val="a4"/>
        <w:numPr>
          <w:ilvl w:val="0"/>
          <w:numId w:val="1"/>
        </w:numPr>
        <w:tabs>
          <w:tab w:val="left" w:pos="993"/>
        </w:tabs>
        <w:spacing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4FD">
        <w:rPr>
          <w:rFonts w:ascii="Times New Roman" w:hAnsi="Times New Roman" w:cs="Times New Roman"/>
          <w:sz w:val="28"/>
          <w:szCs w:val="28"/>
        </w:rPr>
        <w:t>Межбюджетные трансферты ежемесячно, не позднее 10-го числа месяца перечисляются из бюджета муниципального района «</w:t>
      </w:r>
      <w:r w:rsidRPr="00913262">
        <w:rPr>
          <w:rFonts w:ascii="Times New Roman" w:hAnsi="Times New Roman" w:cs="Times New Roman"/>
          <w:sz w:val="28"/>
          <w:szCs w:val="28"/>
        </w:rPr>
        <w:t>Прохоровский</w:t>
      </w:r>
      <w:r w:rsidRPr="00CC64FD">
        <w:rPr>
          <w:rFonts w:ascii="Times New Roman" w:hAnsi="Times New Roman" w:cs="Times New Roman"/>
          <w:sz w:val="28"/>
          <w:szCs w:val="28"/>
        </w:rPr>
        <w:t>» в бюджет сельск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C64FD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C64FD">
        <w:rPr>
          <w:rFonts w:ascii="Times New Roman" w:hAnsi="Times New Roman" w:cs="Times New Roman"/>
          <w:sz w:val="28"/>
          <w:szCs w:val="28"/>
        </w:rPr>
        <w:t>.</w:t>
      </w:r>
    </w:p>
    <w:p w:rsidR="002913C9" w:rsidRPr="00CC64FD" w:rsidRDefault="002913C9" w:rsidP="002913C9">
      <w:pPr>
        <w:pStyle w:val="a4"/>
        <w:numPr>
          <w:ilvl w:val="0"/>
          <w:numId w:val="1"/>
        </w:numPr>
        <w:tabs>
          <w:tab w:val="left" w:pos="993"/>
        </w:tabs>
        <w:spacing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4FD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CC64FD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64FD">
        <w:rPr>
          <w:rFonts w:ascii="Times New Roman" w:hAnsi="Times New Roman" w:cs="Times New Roman"/>
          <w:sz w:val="28"/>
          <w:szCs w:val="28"/>
        </w:rPr>
        <w:t xml:space="preserve"> ежеквартально 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64FD">
        <w:rPr>
          <w:rFonts w:ascii="Times New Roman" w:hAnsi="Times New Roman" w:cs="Times New Roman"/>
          <w:sz w:val="28"/>
          <w:szCs w:val="28"/>
        </w:rPr>
        <w:t>т в администрацию района отчет о расходах бюджета, источником финансового обеспечения которых являются межбюджетные трансферты, предоставленные бюджетом района.</w:t>
      </w:r>
    </w:p>
    <w:p w:rsidR="002913C9" w:rsidRPr="00CC64FD" w:rsidRDefault="002913C9" w:rsidP="002913C9">
      <w:pPr>
        <w:pStyle w:val="a4"/>
        <w:numPr>
          <w:ilvl w:val="0"/>
          <w:numId w:val="1"/>
        </w:numPr>
        <w:tabs>
          <w:tab w:val="left" w:pos="993"/>
        </w:tabs>
        <w:spacing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4FD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CC64FD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64FD">
        <w:rPr>
          <w:rFonts w:ascii="Times New Roman" w:hAnsi="Times New Roman" w:cs="Times New Roman"/>
          <w:sz w:val="28"/>
          <w:szCs w:val="28"/>
        </w:rPr>
        <w:t xml:space="preserve"> нес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C64FD">
        <w:rPr>
          <w:rFonts w:ascii="Times New Roman" w:hAnsi="Times New Roman" w:cs="Times New Roman"/>
          <w:sz w:val="28"/>
          <w:szCs w:val="28"/>
        </w:rPr>
        <w:t xml:space="preserve">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2913C9" w:rsidRPr="00CC64FD" w:rsidRDefault="002913C9" w:rsidP="002913C9"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 w:rsidRPr="00CC64FD">
        <w:rPr>
          <w:rFonts w:ascii="Times New Roman" w:hAnsi="Times New Roman" w:cs="Times New Roman"/>
          <w:sz w:val="28"/>
          <w:szCs w:val="28"/>
        </w:rPr>
        <w:lastRenderedPageBreak/>
        <w:t xml:space="preserve">         7. При установлении отсутствия потребности поселения в межбюджетных трансфертах, их остаток, либо часть остатка подлежит возврату в доход бюджета муниципального района «</w:t>
      </w:r>
      <w:r w:rsidRPr="00913262">
        <w:rPr>
          <w:rFonts w:ascii="Times New Roman" w:hAnsi="Times New Roman" w:cs="Times New Roman"/>
          <w:sz w:val="28"/>
          <w:szCs w:val="28"/>
        </w:rPr>
        <w:t>Прохоровский</w:t>
      </w:r>
      <w:r w:rsidRPr="00CC64FD">
        <w:rPr>
          <w:rFonts w:ascii="Times New Roman" w:hAnsi="Times New Roman" w:cs="Times New Roman"/>
          <w:sz w:val="28"/>
          <w:szCs w:val="28"/>
        </w:rPr>
        <w:t xml:space="preserve"> район». </w:t>
      </w:r>
    </w:p>
    <w:p w:rsidR="002913C9" w:rsidRDefault="002913C9" w:rsidP="002913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</w:p>
    <w:p w:rsidR="002913C9" w:rsidRDefault="002913C9" w:rsidP="002913C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913C9" w:rsidRDefault="002913C9" w:rsidP="002913C9">
      <w:pPr>
        <w:jc w:val="right"/>
        <w:rPr>
          <w:b/>
          <w:bCs/>
          <w:sz w:val="28"/>
          <w:szCs w:val="28"/>
        </w:rPr>
      </w:pPr>
    </w:p>
    <w:p w:rsidR="002913C9" w:rsidRDefault="002913C9" w:rsidP="002913C9">
      <w:pPr>
        <w:jc w:val="right"/>
        <w:rPr>
          <w:b/>
          <w:bCs/>
          <w:sz w:val="28"/>
          <w:szCs w:val="28"/>
        </w:rPr>
      </w:pPr>
    </w:p>
    <w:p w:rsidR="002913C9" w:rsidRDefault="002913C9" w:rsidP="002913C9">
      <w:pPr>
        <w:jc w:val="right"/>
        <w:rPr>
          <w:b/>
          <w:bCs/>
          <w:sz w:val="28"/>
          <w:szCs w:val="28"/>
        </w:rPr>
      </w:pPr>
    </w:p>
    <w:p w:rsidR="002913C9" w:rsidRDefault="002913C9" w:rsidP="002913C9">
      <w:pPr>
        <w:jc w:val="right"/>
        <w:rPr>
          <w:b/>
          <w:bCs/>
          <w:sz w:val="28"/>
          <w:szCs w:val="28"/>
        </w:rPr>
      </w:pPr>
    </w:p>
    <w:p w:rsidR="002913C9" w:rsidRDefault="002913C9" w:rsidP="002913C9">
      <w:pPr>
        <w:jc w:val="right"/>
        <w:rPr>
          <w:b/>
          <w:bCs/>
          <w:sz w:val="28"/>
          <w:szCs w:val="28"/>
        </w:rPr>
      </w:pPr>
    </w:p>
    <w:p w:rsidR="002913C9" w:rsidRDefault="002913C9" w:rsidP="002913C9">
      <w:pPr>
        <w:jc w:val="right"/>
        <w:rPr>
          <w:b/>
          <w:bCs/>
          <w:sz w:val="28"/>
          <w:szCs w:val="28"/>
        </w:rPr>
      </w:pPr>
    </w:p>
    <w:p w:rsidR="002913C9" w:rsidRDefault="002913C9" w:rsidP="002913C9">
      <w:pPr>
        <w:jc w:val="right"/>
        <w:rPr>
          <w:b/>
          <w:bCs/>
          <w:sz w:val="28"/>
          <w:szCs w:val="28"/>
        </w:rPr>
      </w:pPr>
    </w:p>
    <w:p w:rsidR="002913C9" w:rsidRDefault="002913C9" w:rsidP="002913C9">
      <w:pPr>
        <w:jc w:val="right"/>
        <w:rPr>
          <w:b/>
          <w:bCs/>
          <w:sz w:val="28"/>
          <w:szCs w:val="28"/>
        </w:rPr>
      </w:pPr>
    </w:p>
    <w:p w:rsidR="002913C9" w:rsidRDefault="002913C9" w:rsidP="002913C9">
      <w:pPr>
        <w:jc w:val="right"/>
        <w:rPr>
          <w:b/>
          <w:bCs/>
          <w:sz w:val="28"/>
          <w:szCs w:val="28"/>
        </w:rPr>
      </w:pPr>
    </w:p>
    <w:p w:rsidR="002913C9" w:rsidRDefault="002913C9" w:rsidP="002913C9">
      <w:pPr>
        <w:jc w:val="right"/>
        <w:rPr>
          <w:b/>
          <w:bCs/>
          <w:sz w:val="28"/>
          <w:szCs w:val="28"/>
        </w:rPr>
      </w:pPr>
    </w:p>
    <w:p w:rsidR="002913C9" w:rsidRDefault="002913C9" w:rsidP="002913C9">
      <w:pPr>
        <w:jc w:val="right"/>
        <w:rPr>
          <w:b/>
          <w:bCs/>
          <w:sz w:val="28"/>
          <w:szCs w:val="28"/>
        </w:rPr>
      </w:pPr>
    </w:p>
    <w:p w:rsidR="002913C9" w:rsidRDefault="002913C9" w:rsidP="002913C9">
      <w:pPr>
        <w:jc w:val="right"/>
        <w:rPr>
          <w:b/>
          <w:bCs/>
          <w:sz w:val="28"/>
          <w:szCs w:val="28"/>
        </w:rPr>
      </w:pPr>
    </w:p>
    <w:p w:rsidR="002913C9" w:rsidRDefault="002913C9" w:rsidP="002913C9">
      <w:pPr>
        <w:jc w:val="right"/>
        <w:rPr>
          <w:b/>
          <w:bCs/>
          <w:sz w:val="28"/>
          <w:szCs w:val="28"/>
        </w:rPr>
      </w:pPr>
    </w:p>
    <w:p w:rsidR="002913C9" w:rsidRDefault="002913C9" w:rsidP="002913C9">
      <w:pPr>
        <w:jc w:val="right"/>
        <w:rPr>
          <w:b/>
          <w:bCs/>
          <w:sz w:val="28"/>
          <w:szCs w:val="28"/>
        </w:rPr>
      </w:pPr>
    </w:p>
    <w:p w:rsidR="002913C9" w:rsidRDefault="002913C9" w:rsidP="002913C9">
      <w:pPr>
        <w:jc w:val="right"/>
        <w:rPr>
          <w:b/>
          <w:bCs/>
          <w:sz w:val="28"/>
          <w:szCs w:val="28"/>
        </w:rPr>
      </w:pPr>
    </w:p>
    <w:p w:rsidR="002913C9" w:rsidRDefault="002913C9" w:rsidP="002913C9">
      <w:pPr>
        <w:jc w:val="right"/>
        <w:rPr>
          <w:b/>
          <w:bCs/>
          <w:sz w:val="28"/>
          <w:szCs w:val="28"/>
        </w:rPr>
      </w:pPr>
    </w:p>
    <w:p w:rsidR="002913C9" w:rsidRDefault="002913C9" w:rsidP="002913C9">
      <w:pPr>
        <w:jc w:val="right"/>
        <w:rPr>
          <w:b/>
          <w:bCs/>
          <w:sz w:val="28"/>
          <w:szCs w:val="28"/>
        </w:rPr>
      </w:pPr>
    </w:p>
    <w:p w:rsidR="002913C9" w:rsidRDefault="002913C9" w:rsidP="002913C9">
      <w:pPr>
        <w:jc w:val="right"/>
        <w:rPr>
          <w:b/>
          <w:bCs/>
          <w:sz w:val="28"/>
          <w:szCs w:val="28"/>
        </w:rPr>
      </w:pPr>
    </w:p>
    <w:p w:rsidR="002913C9" w:rsidRDefault="002913C9" w:rsidP="002913C9">
      <w:pPr>
        <w:jc w:val="right"/>
        <w:rPr>
          <w:b/>
          <w:bCs/>
          <w:sz w:val="28"/>
          <w:szCs w:val="28"/>
        </w:rPr>
      </w:pPr>
    </w:p>
    <w:p w:rsidR="002913C9" w:rsidRDefault="002913C9" w:rsidP="002913C9">
      <w:pPr>
        <w:jc w:val="right"/>
        <w:rPr>
          <w:b/>
          <w:bCs/>
          <w:sz w:val="28"/>
          <w:szCs w:val="28"/>
        </w:rPr>
      </w:pPr>
    </w:p>
    <w:p w:rsidR="002913C9" w:rsidRDefault="002913C9" w:rsidP="002913C9">
      <w:pPr>
        <w:jc w:val="right"/>
        <w:rPr>
          <w:b/>
          <w:bCs/>
          <w:sz w:val="28"/>
          <w:szCs w:val="28"/>
        </w:rPr>
      </w:pPr>
    </w:p>
    <w:p w:rsidR="002913C9" w:rsidRDefault="002913C9" w:rsidP="002913C9">
      <w:pPr>
        <w:jc w:val="right"/>
        <w:rPr>
          <w:b/>
          <w:bCs/>
          <w:sz w:val="28"/>
          <w:szCs w:val="28"/>
        </w:rPr>
      </w:pPr>
    </w:p>
    <w:p w:rsidR="002913C9" w:rsidRDefault="002913C9" w:rsidP="002913C9">
      <w:pPr>
        <w:jc w:val="right"/>
        <w:rPr>
          <w:b/>
          <w:bCs/>
          <w:sz w:val="28"/>
          <w:szCs w:val="28"/>
        </w:rPr>
      </w:pPr>
    </w:p>
    <w:p w:rsidR="002913C9" w:rsidRDefault="002913C9" w:rsidP="002913C9">
      <w:pPr>
        <w:jc w:val="right"/>
        <w:rPr>
          <w:b/>
          <w:bCs/>
          <w:sz w:val="28"/>
          <w:szCs w:val="28"/>
        </w:rPr>
      </w:pPr>
    </w:p>
    <w:p w:rsidR="002913C9" w:rsidRDefault="002913C9" w:rsidP="002913C9">
      <w:pPr>
        <w:jc w:val="right"/>
        <w:rPr>
          <w:b/>
          <w:bCs/>
          <w:sz w:val="28"/>
          <w:szCs w:val="28"/>
        </w:rPr>
      </w:pPr>
    </w:p>
    <w:p w:rsidR="002913C9" w:rsidRDefault="002913C9" w:rsidP="002913C9">
      <w:pPr>
        <w:jc w:val="right"/>
        <w:rPr>
          <w:b/>
          <w:bCs/>
          <w:sz w:val="28"/>
          <w:szCs w:val="28"/>
        </w:rPr>
      </w:pPr>
    </w:p>
    <w:p w:rsidR="002913C9" w:rsidRDefault="002913C9" w:rsidP="002913C9">
      <w:pPr>
        <w:jc w:val="right"/>
        <w:rPr>
          <w:b/>
          <w:bCs/>
          <w:sz w:val="28"/>
          <w:szCs w:val="28"/>
        </w:rPr>
      </w:pPr>
    </w:p>
    <w:p w:rsidR="002913C9" w:rsidRDefault="002913C9" w:rsidP="002913C9">
      <w:pPr>
        <w:jc w:val="right"/>
        <w:rPr>
          <w:b/>
          <w:bCs/>
          <w:sz w:val="28"/>
          <w:szCs w:val="28"/>
        </w:rPr>
      </w:pPr>
    </w:p>
    <w:p w:rsidR="002913C9" w:rsidRDefault="002913C9" w:rsidP="002913C9">
      <w:pPr>
        <w:jc w:val="right"/>
        <w:rPr>
          <w:b/>
          <w:bCs/>
          <w:sz w:val="28"/>
          <w:szCs w:val="28"/>
        </w:rPr>
      </w:pPr>
    </w:p>
    <w:p w:rsidR="002913C9" w:rsidRDefault="002913C9" w:rsidP="002913C9">
      <w:pPr>
        <w:jc w:val="right"/>
        <w:rPr>
          <w:b/>
          <w:bCs/>
          <w:sz w:val="28"/>
          <w:szCs w:val="28"/>
        </w:rPr>
      </w:pPr>
    </w:p>
    <w:p w:rsidR="002913C9" w:rsidRDefault="002913C9" w:rsidP="002913C9">
      <w:pPr>
        <w:jc w:val="right"/>
        <w:rPr>
          <w:b/>
          <w:bCs/>
          <w:sz w:val="28"/>
          <w:szCs w:val="28"/>
        </w:rPr>
      </w:pPr>
    </w:p>
    <w:p w:rsidR="002913C9" w:rsidRDefault="002913C9" w:rsidP="002913C9">
      <w:pPr>
        <w:jc w:val="right"/>
        <w:rPr>
          <w:b/>
          <w:bCs/>
          <w:sz w:val="28"/>
          <w:szCs w:val="28"/>
        </w:rPr>
      </w:pPr>
    </w:p>
    <w:p w:rsidR="002913C9" w:rsidRDefault="002913C9" w:rsidP="002913C9">
      <w:pPr>
        <w:jc w:val="right"/>
        <w:rPr>
          <w:b/>
          <w:bCs/>
          <w:sz w:val="28"/>
          <w:szCs w:val="28"/>
        </w:rPr>
      </w:pPr>
    </w:p>
    <w:p w:rsidR="002913C9" w:rsidRDefault="002913C9" w:rsidP="002913C9">
      <w:pPr>
        <w:jc w:val="right"/>
        <w:rPr>
          <w:b/>
          <w:bCs/>
          <w:sz w:val="28"/>
          <w:szCs w:val="28"/>
        </w:rPr>
      </w:pPr>
    </w:p>
    <w:p w:rsidR="002913C9" w:rsidRDefault="002913C9" w:rsidP="002913C9">
      <w:pPr>
        <w:jc w:val="right"/>
        <w:rPr>
          <w:b/>
          <w:bCs/>
          <w:sz w:val="28"/>
          <w:szCs w:val="28"/>
        </w:rPr>
      </w:pPr>
    </w:p>
    <w:p w:rsidR="002913C9" w:rsidRDefault="002913C9" w:rsidP="002913C9">
      <w:pPr>
        <w:jc w:val="right"/>
        <w:rPr>
          <w:b/>
          <w:bCs/>
          <w:sz w:val="28"/>
          <w:szCs w:val="28"/>
        </w:rPr>
      </w:pPr>
    </w:p>
    <w:p w:rsidR="002913C9" w:rsidRDefault="002913C9" w:rsidP="002913C9">
      <w:pPr>
        <w:jc w:val="right"/>
        <w:rPr>
          <w:b/>
          <w:bCs/>
          <w:sz w:val="28"/>
          <w:szCs w:val="28"/>
        </w:rPr>
      </w:pPr>
    </w:p>
    <w:p w:rsidR="002913C9" w:rsidRDefault="002913C9" w:rsidP="002913C9">
      <w:pPr>
        <w:jc w:val="right"/>
        <w:rPr>
          <w:b/>
          <w:bCs/>
          <w:sz w:val="28"/>
          <w:szCs w:val="28"/>
        </w:rPr>
      </w:pPr>
    </w:p>
    <w:p w:rsidR="002913C9" w:rsidRDefault="002913C9" w:rsidP="002913C9">
      <w:pPr>
        <w:jc w:val="right"/>
        <w:rPr>
          <w:b/>
          <w:bCs/>
          <w:sz w:val="28"/>
          <w:szCs w:val="28"/>
        </w:rPr>
      </w:pPr>
    </w:p>
    <w:p w:rsidR="002913C9" w:rsidRDefault="002913C9" w:rsidP="002913C9">
      <w:pPr>
        <w:jc w:val="right"/>
        <w:rPr>
          <w:b/>
          <w:bCs/>
          <w:sz w:val="28"/>
          <w:szCs w:val="28"/>
        </w:rPr>
      </w:pPr>
    </w:p>
    <w:p w:rsidR="002913C9" w:rsidRDefault="002913C9" w:rsidP="002913C9">
      <w:pPr>
        <w:jc w:val="right"/>
        <w:rPr>
          <w:b/>
          <w:bCs/>
          <w:sz w:val="28"/>
          <w:szCs w:val="28"/>
        </w:rPr>
      </w:pPr>
    </w:p>
    <w:p w:rsidR="002913C9" w:rsidRPr="00CB77BD" w:rsidRDefault="002913C9" w:rsidP="002913C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 4</w:t>
      </w:r>
    </w:p>
    <w:p w:rsidR="002913C9" w:rsidRPr="00CB77BD" w:rsidRDefault="002913C9" w:rsidP="002913C9">
      <w:pPr>
        <w:ind w:left="382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</w:t>
      </w:r>
      <w:r w:rsidRPr="00CB77BD">
        <w:rPr>
          <w:b/>
          <w:bCs/>
          <w:sz w:val="28"/>
          <w:szCs w:val="28"/>
        </w:rPr>
        <w:t xml:space="preserve"> решени</w:t>
      </w:r>
      <w:r>
        <w:rPr>
          <w:b/>
          <w:bCs/>
          <w:sz w:val="28"/>
          <w:szCs w:val="28"/>
        </w:rPr>
        <w:t>ю</w:t>
      </w:r>
      <w:r w:rsidRPr="00CB77B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земского собрания Лучковского сельского поселения</w:t>
      </w:r>
    </w:p>
    <w:p w:rsidR="002913C9" w:rsidRPr="00CB77BD" w:rsidRDefault="002913C9" w:rsidP="002913C9">
      <w:pPr>
        <w:ind w:left="3540" w:firstLine="708"/>
        <w:rPr>
          <w:b/>
          <w:bCs/>
          <w:sz w:val="28"/>
          <w:szCs w:val="28"/>
        </w:rPr>
      </w:pPr>
      <w:r w:rsidRPr="00CB77BD">
        <w:rPr>
          <w:b/>
          <w:bCs/>
          <w:sz w:val="28"/>
          <w:szCs w:val="28"/>
        </w:rPr>
        <w:t xml:space="preserve">   от </w:t>
      </w:r>
      <w:r>
        <w:rPr>
          <w:b/>
          <w:bCs/>
          <w:sz w:val="28"/>
          <w:szCs w:val="28"/>
        </w:rPr>
        <w:t>15 октября 2019 года</w:t>
      </w:r>
      <w:r w:rsidRPr="00CB77BD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61</w:t>
      </w:r>
    </w:p>
    <w:p w:rsidR="002913C9" w:rsidRDefault="002913C9" w:rsidP="002913C9">
      <w:pPr>
        <w:ind w:left="3540" w:firstLine="708"/>
        <w:rPr>
          <w:b/>
          <w:bCs/>
          <w:sz w:val="28"/>
          <w:szCs w:val="28"/>
        </w:rPr>
      </w:pPr>
    </w:p>
    <w:p w:rsidR="002913C9" w:rsidRDefault="002913C9" w:rsidP="002913C9">
      <w:pPr>
        <w:rPr>
          <w:sz w:val="28"/>
          <w:szCs w:val="28"/>
        </w:rPr>
      </w:pPr>
      <w:r w:rsidRPr="00CC64FD">
        <w:rPr>
          <w:sz w:val="28"/>
          <w:szCs w:val="28"/>
        </w:rPr>
        <w:t xml:space="preserve">                                </w:t>
      </w:r>
    </w:p>
    <w:p w:rsidR="002913C9" w:rsidRPr="00CC64FD" w:rsidRDefault="002913C9" w:rsidP="002913C9">
      <w:pPr>
        <w:jc w:val="center"/>
        <w:rPr>
          <w:sz w:val="28"/>
          <w:szCs w:val="28"/>
        </w:rPr>
      </w:pPr>
      <w:r w:rsidRPr="00CC64FD">
        <w:rPr>
          <w:b/>
          <w:bCs/>
          <w:spacing w:val="-1"/>
          <w:sz w:val="28"/>
          <w:szCs w:val="28"/>
        </w:rPr>
        <w:t>МЕТОДИКА РАСЧЕТА</w:t>
      </w:r>
    </w:p>
    <w:p w:rsidR="002913C9" w:rsidRDefault="002913C9" w:rsidP="002913C9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CC64FD">
        <w:rPr>
          <w:b/>
          <w:bCs/>
          <w:sz w:val="28"/>
          <w:szCs w:val="28"/>
        </w:rPr>
        <w:t xml:space="preserve">межбюджетных трансфертов, предоставляемых из бюджета  муниципального </w:t>
      </w:r>
      <w:r w:rsidRPr="00A931D1">
        <w:rPr>
          <w:b/>
          <w:bCs/>
          <w:sz w:val="28"/>
          <w:szCs w:val="28"/>
        </w:rPr>
        <w:t xml:space="preserve">района «Прохоровский  район» бюджетам сельских поселений </w:t>
      </w:r>
      <w:r w:rsidRPr="00A931D1">
        <w:rPr>
          <w:b/>
          <w:bCs/>
          <w:color w:val="000000"/>
          <w:spacing w:val="1"/>
          <w:sz w:val="28"/>
          <w:szCs w:val="28"/>
        </w:rPr>
        <w:t xml:space="preserve">по утверждению </w:t>
      </w:r>
      <w:r w:rsidRPr="00A931D1">
        <w:rPr>
          <w:b/>
          <w:bCs/>
          <w:sz w:val="28"/>
          <w:szCs w:val="28"/>
        </w:rPr>
        <w:t>генеральных планов</w:t>
      </w:r>
      <w:r>
        <w:rPr>
          <w:b/>
          <w:bCs/>
          <w:sz w:val="28"/>
          <w:szCs w:val="28"/>
        </w:rPr>
        <w:t>,</w:t>
      </w:r>
      <w:r w:rsidRPr="00A931D1">
        <w:rPr>
          <w:sz w:val="28"/>
          <w:szCs w:val="28"/>
        </w:rPr>
        <w:t xml:space="preserve"> </w:t>
      </w:r>
      <w:r w:rsidRPr="00A931D1">
        <w:rPr>
          <w:b/>
          <w:bCs/>
          <w:sz w:val="28"/>
          <w:szCs w:val="28"/>
        </w:rPr>
        <w:t>правил землепользования и застройки</w:t>
      </w:r>
      <w:r w:rsidRPr="00A931D1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A931D1">
        <w:rPr>
          <w:b/>
          <w:bCs/>
          <w:sz w:val="28"/>
          <w:szCs w:val="28"/>
        </w:rPr>
        <w:t>сельских поселений муниципального района «Прохоровский район»</w:t>
      </w:r>
    </w:p>
    <w:p w:rsidR="002913C9" w:rsidRPr="002D51E2" w:rsidRDefault="002913C9" w:rsidP="002913C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913C9" w:rsidRPr="00CC64FD" w:rsidRDefault="002913C9" w:rsidP="002913C9">
      <w:pPr>
        <w:shd w:val="clear" w:color="auto" w:fill="FFFFFF"/>
        <w:spacing w:line="320" w:lineRule="exact"/>
        <w:ind w:firstLine="708"/>
        <w:jc w:val="both"/>
        <w:rPr>
          <w:sz w:val="28"/>
          <w:szCs w:val="28"/>
        </w:rPr>
      </w:pPr>
      <w:r w:rsidRPr="00CC64FD">
        <w:rPr>
          <w:sz w:val="28"/>
          <w:szCs w:val="28"/>
        </w:rPr>
        <w:t>Сумма межбюджетных трансфертов,  предоставляемых из бюджета муниципального района «</w:t>
      </w:r>
      <w:r w:rsidRPr="00A931D1">
        <w:rPr>
          <w:sz w:val="28"/>
          <w:szCs w:val="28"/>
        </w:rPr>
        <w:t>Прохоровский</w:t>
      </w:r>
      <w:r w:rsidRPr="00CC64FD">
        <w:rPr>
          <w:sz w:val="28"/>
          <w:szCs w:val="28"/>
        </w:rPr>
        <w:t xml:space="preserve"> район» бюджетам сельских поселений  на утверждение </w:t>
      </w:r>
      <w:r w:rsidRPr="000870E3">
        <w:rPr>
          <w:sz w:val="28"/>
          <w:szCs w:val="28"/>
        </w:rPr>
        <w:t>генеральных планов</w:t>
      </w:r>
      <w:r w:rsidRPr="00EC0591">
        <w:rPr>
          <w:sz w:val="28"/>
          <w:szCs w:val="28"/>
        </w:rPr>
        <w:t xml:space="preserve"> сел</w:t>
      </w:r>
      <w:r w:rsidRPr="00CC64FD">
        <w:rPr>
          <w:sz w:val="28"/>
          <w:szCs w:val="28"/>
        </w:rPr>
        <w:t>ьских поселений муниципального района «</w:t>
      </w:r>
      <w:r w:rsidRPr="00A931D1">
        <w:rPr>
          <w:sz w:val="28"/>
          <w:szCs w:val="28"/>
        </w:rPr>
        <w:t>Прохоровский</w:t>
      </w:r>
      <w:r w:rsidRPr="00CC64FD">
        <w:rPr>
          <w:sz w:val="28"/>
          <w:szCs w:val="28"/>
        </w:rPr>
        <w:t xml:space="preserve"> район» определяется по формуле:</w:t>
      </w:r>
    </w:p>
    <w:p w:rsidR="002913C9" w:rsidRPr="00CC64FD" w:rsidRDefault="002913C9" w:rsidP="002913C9">
      <w:pPr>
        <w:shd w:val="clear" w:color="auto" w:fill="FFFFFF"/>
        <w:spacing w:line="320" w:lineRule="exact"/>
        <w:ind w:right="29" w:firstLine="702"/>
        <w:jc w:val="both"/>
        <w:rPr>
          <w:sz w:val="28"/>
          <w:szCs w:val="28"/>
        </w:rPr>
      </w:pPr>
      <w:r w:rsidRPr="00CC64FD">
        <w:rPr>
          <w:sz w:val="28"/>
          <w:szCs w:val="28"/>
        </w:rPr>
        <w:t xml:space="preserve">Объем средств на утверждение </w:t>
      </w:r>
      <w:r w:rsidRPr="000870E3">
        <w:rPr>
          <w:sz w:val="28"/>
          <w:szCs w:val="28"/>
        </w:rPr>
        <w:t>генеральных планов</w:t>
      </w:r>
      <w:r>
        <w:rPr>
          <w:sz w:val="28"/>
          <w:szCs w:val="28"/>
        </w:rPr>
        <w:t>, правил землепользования и застройки</w:t>
      </w:r>
      <w:r w:rsidRPr="00EC0591">
        <w:rPr>
          <w:sz w:val="28"/>
          <w:szCs w:val="28"/>
        </w:rPr>
        <w:t xml:space="preserve"> сел</w:t>
      </w:r>
      <w:r w:rsidRPr="00CC64FD">
        <w:rPr>
          <w:sz w:val="28"/>
          <w:szCs w:val="28"/>
        </w:rPr>
        <w:t>ьских поселений по переданным полномочиям, рассчитывается по формуле:</w:t>
      </w:r>
    </w:p>
    <w:p w:rsidR="002913C9" w:rsidRPr="00CC64FD" w:rsidRDefault="002913C9" w:rsidP="002913C9">
      <w:pPr>
        <w:shd w:val="clear" w:color="auto" w:fill="FFFFFF"/>
        <w:spacing w:before="4" w:line="320" w:lineRule="exact"/>
        <w:ind w:left="11" w:firstLine="706"/>
        <w:jc w:val="both"/>
        <w:rPr>
          <w:sz w:val="28"/>
          <w:szCs w:val="28"/>
        </w:rPr>
      </w:pPr>
      <w:r w:rsidRPr="00CC64FD">
        <w:rPr>
          <w:b/>
          <w:bCs/>
          <w:sz w:val="28"/>
          <w:szCs w:val="28"/>
        </w:rPr>
        <w:t xml:space="preserve">С </w:t>
      </w:r>
      <w:r>
        <w:rPr>
          <w:sz w:val="28"/>
          <w:szCs w:val="28"/>
        </w:rPr>
        <w:t>= а*х</w:t>
      </w:r>
    </w:p>
    <w:p w:rsidR="002913C9" w:rsidRPr="00CC64FD" w:rsidRDefault="002913C9" w:rsidP="002913C9">
      <w:pPr>
        <w:shd w:val="clear" w:color="auto" w:fill="FFFFFF"/>
        <w:spacing w:before="4" w:line="320" w:lineRule="exact"/>
        <w:ind w:left="11" w:firstLine="706"/>
        <w:jc w:val="both"/>
        <w:rPr>
          <w:sz w:val="28"/>
          <w:szCs w:val="28"/>
          <w:u w:val="single"/>
        </w:rPr>
      </w:pPr>
      <w:r w:rsidRPr="00CC64FD">
        <w:rPr>
          <w:sz w:val="28"/>
          <w:szCs w:val="28"/>
          <w:u w:val="single"/>
        </w:rPr>
        <w:t>где:</w:t>
      </w:r>
    </w:p>
    <w:p w:rsidR="002913C9" w:rsidRPr="00CC64FD" w:rsidRDefault="002913C9" w:rsidP="002913C9">
      <w:pPr>
        <w:shd w:val="clear" w:color="auto" w:fill="FFFFFF"/>
        <w:spacing w:before="4" w:line="320" w:lineRule="exact"/>
        <w:ind w:left="11" w:firstLine="706"/>
        <w:jc w:val="both"/>
        <w:rPr>
          <w:sz w:val="28"/>
          <w:szCs w:val="28"/>
        </w:rPr>
      </w:pPr>
      <w:r w:rsidRPr="00CC64FD">
        <w:rPr>
          <w:b/>
          <w:bCs/>
          <w:sz w:val="28"/>
          <w:szCs w:val="28"/>
        </w:rPr>
        <w:t xml:space="preserve">С </w:t>
      </w:r>
      <w:r w:rsidRPr="00CC64FD">
        <w:rPr>
          <w:sz w:val="28"/>
          <w:szCs w:val="28"/>
        </w:rPr>
        <w:t xml:space="preserve">– размер межбюджетных трансфертов на осуществление полномочий муниципального района по утверждению </w:t>
      </w:r>
      <w:r w:rsidRPr="000204D7">
        <w:rPr>
          <w:sz w:val="28"/>
          <w:szCs w:val="28"/>
        </w:rPr>
        <w:t>генеральных планов</w:t>
      </w:r>
      <w:r w:rsidRPr="00CC64FD">
        <w:rPr>
          <w:sz w:val="28"/>
          <w:szCs w:val="28"/>
        </w:rPr>
        <w:t xml:space="preserve"> сельских поселений муниципального района «</w:t>
      </w:r>
      <w:r w:rsidRPr="00A931D1">
        <w:rPr>
          <w:sz w:val="28"/>
          <w:szCs w:val="28"/>
        </w:rPr>
        <w:t>Прохоровский</w:t>
      </w:r>
      <w:r w:rsidRPr="00CC64FD">
        <w:rPr>
          <w:sz w:val="28"/>
          <w:szCs w:val="28"/>
        </w:rPr>
        <w:t xml:space="preserve"> район»;</w:t>
      </w:r>
    </w:p>
    <w:p w:rsidR="002913C9" w:rsidRPr="003F1EC2" w:rsidRDefault="002913C9" w:rsidP="002913C9">
      <w:pPr>
        <w:shd w:val="clear" w:color="auto" w:fill="FFFFFF"/>
        <w:spacing w:before="4" w:line="320" w:lineRule="exact"/>
        <w:ind w:left="11" w:firstLine="698"/>
        <w:jc w:val="both"/>
        <w:rPr>
          <w:sz w:val="28"/>
          <w:szCs w:val="28"/>
        </w:rPr>
      </w:pPr>
      <w:r w:rsidRPr="003F1EC2">
        <w:rPr>
          <w:b/>
          <w:bCs/>
          <w:sz w:val="28"/>
          <w:szCs w:val="28"/>
        </w:rPr>
        <w:t xml:space="preserve">а </w:t>
      </w:r>
      <w:r w:rsidRPr="003F1EC2">
        <w:rPr>
          <w:sz w:val="28"/>
          <w:szCs w:val="28"/>
        </w:rPr>
        <w:t xml:space="preserve">– постоянная величина, равная </w:t>
      </w:r>
      <w:r>
        <w:rPr>
          <w:sz w:val="28"/>
          <w:szCs w:val="28"/>
        </w:rPr>
        <w:t>0,08</w:t>
      </w:r>
      <w:r w:rsidRPr="003F1EC2">
        <w:rPr>
          <w:sz w:val="28"/>
          <w:szCs w:val="28"/>
        </w:rPr>
        <w:t>;</w:t>
      </w:r>
    </w:p>
    <w:p w:rsidR="002913C9" w:rsidRPr="003F1EC2" w:rsidRDefault="002913C9" w:rsidP="002913C9">
      <w:pPr>
        <w:shd w:val="clear" w:color="auto" w:fill="FFFFFF"/>
        <w:spacing w:before="4" w:line="320" w:lineRule="exact"/>
        <w:ind w:left="11" w:firstLine="698"/>
        <w:jc w:val="both"/>
        <w:rPr>
          <w:sz w:val="28"/>
          <w:szCs w:val="28"/>
        </w:rPr>
      </w:pPr>
      <w:r w:rsidRPr="003F1EC2">
        <w:rPr>
          <w:b/>
          <w:bCs/>
          <w:sz w:val="28"/>
          <w:szCs w:val="28"/>
        </w:rPr>
        <w:t xml:space="preserve">х </w:t>
      </w:r>
      <w:r w:rsidRPr="003F1EC2">
        <w:rPr>
          <w:sz w:val="28"/>
          <w:szCs w:val="28"/>
        </w:rPr>
        <w:t>-  площадь поселения, тыс. кв. км;</w:t>
      </w:r>
    </w:p>
    <w:p w:rsidR="002913C9" w:rsidRPr="00CC64FD" w:rsidRDefault="002913C9" w:rsidP="002913C9">
      <w:pPr>
        <w:rPr>
          <w:b/>
          <w:bCs/>
          <w:sz w:val="28"/>
          <w:szCs w:val="28"/>
        </w:rPr>
      </w:pPr>
      <w:r w:rsidRPr="00CC64FD">
        <w:rPr>
          <w:b/>
          <w:bCs/>
          <w:sz w:val="28"/>
          <w:szCs w:val="28"/>
        </w:rPr>
        <w:t xml:space="preserve">                                                                                       </w:t>
      </w:r>
    </w:p>
    <w:p w:rsidR="002913C9" w:rsidRPr="00CC64FD" w:rsidRDefault="002913C9" w:rsidP="002913C9">
      <w:pPr>
        <w:rPr>
          <w:b/>
          <w:bCs/>
          <w:sz w:val="28"/>
          <w:szCs w:val="28"/>
        </w:rPr>
      </w:pPr>
      <w:r w:rsidRPr="00CC64FD">
        <w:rPr>
          <w:b/>
          <w:bCs/>
          <w:sz w:val="28"/>
          <w:szCs w:val="28"/>
        </w:rPr>
        <w:t xml:space="preserve">                                                                           </w:t>
      </w:r>
    </w:p>
    <w:p w:rsidR="002913C9" w:rsidRPr="00CC64FD" w:rsidRDefault="002913C9" w:rsidP="002913C9">
      <w:pPr>
        <w:rPr>
          <w:b/>
          <w:bCs/>
          <w:sz w:val="28"/>
          <w:szCs w:val="28"/>
        </w:rPr>
      </w:pPr>
    </w:p>
    <w:p w:rsidR="002913C9" w:rsidRDefault="002913C9" w:rsidP="002913C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13C9" w:rsidRDefault="002913C9" w:rsidP="002913C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13C9" w:rsidRDefault="002913C9" w:rsidP="002913C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13C9" w:rsidRDefault="002913C9" w:rsidP="002913C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13C9" w:rsidRDefault="002913C9" w:rsidP="002913C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13C9" w:rsidRDefault="002913C9" w:rsidP="002913C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13C9" w:rsidRDefault="002913C9" w:rsidP="002913C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13C9" w:rsidRDefault="002913C9" w:rsidP="002913C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13C9" w:rsidRDefault="002913C9" w:rsidP="002913C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13C9" w:rsidRDefault="002913C9" w:rsidP="002913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913C9" w:rsidRDefault="002913C9" w:rsidP="002913C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13C9" w:rsidRDefault="002913C9" w:rsidP="002913C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13C9" w:rsidRDefault="002913C9" w:rsidP="002913C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13C9" w:rsidRDefault="002913C9" w:rsidP="002913C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13C9" w:rsidRDefault="002913C9" w:rsidP="002913C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13C9" w:rsidRDefault="002913C9" w:rsidP="002913C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13C9" w:rsidRDefault="002913C9" w:rsidP="002913C9">
      <w:pPr>
        <w:pStyle w:val="a5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2913C9" w:rsidRDefault="002913C9" w:rsidP="002913C9">
      <w:pPr>
        <w:pStyle w:val="a5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3C9" w:rsidRDefault="002913C9" w:rsidP="002913C9">
      <w:pPr>
        <w:ind w:firstLine="709"/>
        <w:jc w:val="center"/>
        <w:rPr>
          <w:b/>
          <w:bCs/>
          <w:color w:val="000000"/>
          <w:spacing w:val="1"/>
          <w:sz w:val="28"/>
          <w:szCs w:val="28"/>
        </w:rPr>
      </w:pPr>
      <w:r w:rsidRPr="00003670">
        <w:rPr>
          <w:sz w:val="28"/>
          <w:szCs w:val="28"/>
        </w:rPr>
        <w:t xml:space="preserve">к проекту решения </w:t>
      </w:r>
      <w:r w:rsidRPr="00DA59DE">
        <w:rPr>
          <w:b/>
          <w:bCs/>
          <w:sz w:val="28"/>
          <w:szCs w:val="28"/>
        </w:rPr>
        <w:t>«</w:t>
      </w:r>
      <w:r w:rsidRPr="00DA59DE">
        <w:rPr>
          <w:b/>
          <w:bCs/>
          <w:color w:val="000000"/>
          <w:spacing w:val="1"/>
          <w:sz w:val="28"/>
          <w:szCs w:val="28"/>
        </w:rPr>
        <w:t>О п</w:t>
      </w:r>
      <w:r>
        <w:rPr>
          <w:b/>
          <w:bCs/>
          <w:color w:val="000000"/>
          <w:spacing w:val="1"/>
          <w:sz w:val="28"/>
          <w:szCs w:val="28"/>
        </w:rPr>
        <w:t>ринятии</w:t>
      </w:r>
      <w:r w:rsidRPr="00DA59DE">
        <w:rPr>
          <w:b/>
          <w:bCs/>
          <w:color w:val="000000"/>
          <w:spacing w:val="1"/>
          <w:sz w:val="28"/>
          <w:szCs w:val="28"/>
        </w:rPr>
        <w:t xml:space="preserve"> осуществления части полномочий муниципального района «</w:t>
      </w:r>
      <w:r w:rsidRPr="00A931D1">
        <w:rPr>
          <w:b/>
          <w:bCs/>
          <w:sz w:val="28"/>
          <w:szCs w:val="28"/>
        </w:rPr>
        <w:t>Прохоровский</w:t>
      </w:r>
      <w:r w:rsidRPr="00DA59DE">
        <w:rPr>
          <w:b/>
          <w:bCs/>
          <w:color w:val="000000"/>
          <w:spacing w:val="1"/>
          <w:sz w:val="28"/>
          <w:szCs w:val="28"/>
        </w:rPr>
        <w:t xml:space="preserve"> район» по утверждению </w:t>
      </w:r>
      <w:r w:rsidRPr="00DA59DE">
        <w:rPr>
          <w:b/>
          <w:bCs/>
          <w:sz w:val="28"/>
          <w:szCs w:val="28"/>
        </w:rPr>
        <w:t>генеральных планов</w:t>
      </w:r>
      <w:r>
        <w:rPr>
          <w:b/>
          <w:bCs/>
          <w:sz w:val="28"/>
          <w:szCs w:val="28"/>
        </w:rPr>
        <w:t>, правил землепользования и застройки</w:t>
      </w:r>
      <w:r w:rsidRPr="00DA59DE"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 xml:space="preserve">Лучковского сельского поселения </w:t>
      </w:r>
      <w:r w:rsidRPr="00DA59DE">
        <w:rPr>
          <w:b/>
          <w:bCs/>
          <w:color w:val="000000"/>
          <w:spacing w:val="1"/>
          <w:sz w:val="28"/>
          <w:szCs w:val="28"/>
        </w:rPr>
        <w:t xml:space="preserve"> </w:t>
      </w:r>
    </w:p>
    <w:p w:rsidR="002913C9" w:rsidRDefault="002913C9" w:rsidP="002913C9">
      <w:pPr>
        <w:ind w:firstLine="709"/>
        <w:jc w:val="center"/>
        <w:rPr>
          <w:b/>
          <w:bCs/>
          <w:color w:val="000000"/>
          <w:spacing w:val="1"/>
          <w:sz w:val="28"/>
          <w:szCs w:val="28"/>
        </w:rPr>
      </w:pPr>
      <w:r w:rsidRPr="00DA59DE">
        <w:rPr>
          <w:b/>
          <w:bCs/>
          <w:color w:val="000000"/>
          <w:spacing w:val="1"/>
          <w:sz w:val="28"/>
          <w:szCs w:val="28"/>
        </w:rPr>
        <w:t>муниципального района «</w:t>
      </w:r>
      <w:r w:rsidRPr="00A931D1">
        <w:rPr>
          <w:b/>
          <w:bCs/>
          <w:sz w:val="28"/>
          <w:szCs w:val="28"/>
        </w:rPr>
        <w:t>Прохоровский</w:t>
      </w:r>
      <w:r w:rsidRPr="00DA59DE">
        <w:rPr>
          <w:b/>
          <w:bCs/>
          <w:color w:val="000000"/>
          <w:spacing w:val="1"/>
          <w:sz w:val="28"/>
          <w:szCs w:val="28"/>
        </w:rPr>
        <w:t xml:space="preserve"> район» </w:t>
      </w:r>
    </w:p>
    <w:p w:rsidR="002913C9" w:rsidRPr="00DA59DE" w:rsidRDefault="002913C9" w:rsidP="002913C9">
      <w:pPr>
        <w:ind w:firstLine="709"/>
        <w:jc w:val="center"/>
        <w:rPr>
          <w:b/>
          <w:bCs/>
          <w:color w:val="000000"/>
          <w:spacing w:val="1"/>
          <w:sz w:val="28"/>
          <w:szCs w:val="28"/>
        </w:rPr>
      </w:pPr>
    </w:p>
    <w:p w:rsidR="002913C9" w:rsidRPr="00443860" w:rsidRDefault="002913C9" w:rsidP="002913C9">
      <w:pPr>
        <w:ind w:firstLine="709"/>
        <w:jc w:val="both"/>
        <w:rPr>
          <w:b/>
          <w:bCs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Проект решения разработан в</w:t>
      </w:r>
      <w:r w:rsidRPr="00250C38">
        <w:rPr>
          <w:sz w:val="28"/>
          <w:szCs w:val="28"/>
        </w:rPr>
        <w:t xml:space="preserve"> соответствии с частью 4 статьи</w:t>
      </w:r>
      <w:r w:rsidRPr="00250C38">
        <w:rPr>
          <w:color w:val="FF0000"/>
          <w:sz w:val="28"/>
          <w:szCs w:val="28"/>
        </w:rPr>
        <w:t xml:space="preserve"> </w:t>
      </w:r>
      <w:r w:rsidRPr="00250C38">
        <w:rPr>
          <w:sz w:val="28"/>
          <w:szCs w:val="28"/>
        </w:rPr>
        <w:t>15 Федерального Зак</w:t>
      </w:r>
      <w:r>
        <w:rPr>
          <w:sz w:val="28"/>
          <w:szCs w:val="28"/>
        </w:rPr>
        <w:t xml:space="preserve">она от </w:t>
      </w:r>
      <w:r w:rsidRPr="00250C38">
        <w:rPr>
          <w:sz w:val="28"/>
          <w:szCs w:val="28"/>
        </w:rPr>
        <w:t>06 октября 2003 года № 131-ФЗ «Об общих принципах организации местного самоуправления в Российской Федерации», руководствуясь Бюджетным кодексом Российской Федерации, Уставом муниципального района «</w:t>
      </w:r>
      <w:r w:rsidRPr="00A931D1">
        <w:rPr>
          <w:sz w:val="28"/>
          <w:szCs w:val="28"/>
        </w:rPr>
        <w:t>Прохоровский</w:t>
      </w:r>
      <w:r w:rsidRPr="00250C38">
        <w:rPr>
          <w:sz w:val="28"/>
          <w:szCs w:val="28"/>
        </w:rPr>
        <w:t xml:space="preserve"> район» Белгородской области</w:t>
      </w:r>
      <w:r>
        <w:rPr>
          <w:sz w:val="28"/>
          <w:szCs w:val="28"/>
        </w:rPr>
        <w:t xml:space="preserve">. </w:t>
      </w:r>
    </w:p>
    <w:p w:rsidR="002913C9" w:rsidRPr="00443860" w:rsidRDefault="002913C9" w:rsidP="002913C9">
      <w:pPr>
        <w:ind w:firstLine="709"/>
        <w:jc w:val="both"/>
        <w:rPr>
          <w:b/>
          <w:bCs/>
          <w:color w:val="000000"/>
          <w:spacing w:val="1"/>
          <w:sz w:val="28"/>
          <w:szCs w:val="28"/>
        </w:rPr>
      </w:pPr>
      <w:r w:rsidRPr="00E51BE6">
        <w:rPr>
          <w:sz w:val="28"/>
          <w:szCs w:val="28"/>
        </w:rPr>
        <w:t xml:space="preserve">Проектом решения предполагается </w:t>
      </w:r>
      <w:r>
        <w:rPr>
          <w:sz w:val="28"/>
          <w:szCs w:val="28"/>
        </w:rPr>
        <w:t>принять</w:t>
      </w:r>
      <w:r w:rsidRPr="00250C38">
        <w:rPr>
          <w:sz w:val="28"/>
          <w:szCs w:val="28"/>
        </w:rPr>
        <w:t xml:space="preserve"> осуществление </w:t>
      </w:r>
      <w:r>
        <w:rPr>
          <w:sz w:val="28"/>
          <w:szCs w:val="28"/>
        </w:rPr>
        <w:t xml:space="preserve">части </w:t>
      </w:r>
      <w:r w:rsidRPr="00250C38">
        <w:rPr>
          <w:sz w:val="28"/>
          <w:szCs w:val="28"/>
        </w:rPr>
        <w:t>полномочий орган</w:t>
      </w:r>
      <w:r>
        <w:rPr>
          <w:sz w:val="28"/>
          <w:szCs w:val="28"/>
        </w:rPr>
        <w:t>ов</w:t>
      </w:r>
      <w:r w:rsidRPr="00250C38">
        <w:rPr>
          <w:sz w:val="28"/>
          <w:szCs w:val="28"/>
        </w:rPr>
        <w:t xml:space="preserve"> местного самоуправления муниципального района «</w:t>
      </w:r>
      <w:r w:rsidRPr="00A931D1">
        <w:rPr>
          <w:sz w:val="28"/>
          <w:szCs w:val="28"/>
        </w:rPr>
        <w:t>Прохоровский</w:t>
      </w:r>
      <w:r w:rsidRPr="00250C38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органам местного самоуправления Лучковского </w:t>
      </w:r>
      <w:r w:rsidRPr="00250C38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</w:t>
      </w:r>
      <w:r w:rsidRPr="00250C3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250C38">
        <w:rPr>
          <w:sz w:val="28"/>
          <w:szCs w:val="28"/>
        </w:rPr>
        <w:t xml:space="preserve"> муниципального района «</w:t>
      </w:r>
      <w:r w:rsidRPr="00A931D1">
        <w:rPr>
          <w:sz w:val="28"/>
          <w:szCs w:val="28"/>
        </w:rPr>
        <w:t>Прохоровский</w:t>
      </w:r>
      <w:r w:rsidRPr="00250C38">
        <w:rPr>
          <w:sz w:val="28"/>
          <w:szCs w:val="28"/>
        </w:rPr>
        <w:t xml:space="preserve"> район» </w:t>
      </w:r>
      <w:r w:rsidRPr="00631A8C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25 сентября  </w:t>
      </w:r>
      <w:r w:rsidRPr="00250C38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250C38">
        <w:rPr>
          <w:sz w:val="28"/>
          <w:szCs w:val="28"/>
        </w:rPr>
        <w:t xml:space="preserve"> года по 31 декабря 201</w:t>
      </w:r>
      <w:r>
        <w:rPr>
          <w:sz w:val="28"/>
          <w:szCs w:val="28"/>
        </w:rPr>
        <w:t>9</w:t>
      </w:r>
      <w:r w:rsidRPr="00250C38">
        <w:rPr>
          <w:sz w:val="28"/>
          <w:szCs w:val="28"/>
        </w:rPr>
        <w:t xml:space="preserve"> года </w:t>
      </w:r>
      <w:r w:rsidRPr="00443860">
        <w:rPr>
          <w:color w:val="000000"/>
          <w:spacing w:val="1"/>
          <w:sz w:val="28"/>
          <w:szCs w:val="28"/>
        </w:rPr>
        <w:t xml:space="preserve">по утверждению </w:t>
      </w:r>
      <w:r>
        <w:rPr>
          <w:sz w:val="28"/>
          <w:szCs w:val="28"/>
        </w:rPr>
        <w:t>генеральных планов,</w:t>
      </w:r>
      <w:r w:rsidRPr="00CB3778">
        <w:rPr>
          <w:b/>
          <w:bCs/>
          <w:sz w:val="28"/>
          <w:szCs w:val="28"/>
        </w:rPr>
        <w:t xml:space="preserve"> </w:t>
      </w:r>
      <w:r w:rsidRPr="00CB3778">
        <w:rPr>
          <w:sz w:val="28"/>
          <w:szCs w:val="28"/>
        </w:rPr>
        <w:t xml:space="preserve">правил землепользования и застройки </w:t>
      </w:r>
      <w:r>
        <w:rPr>
          <w:sz w:val="28"/>
          <w:szCs w:val="28"/>
        </w:rPr>
        <w:t xml:space="preserve">Лучковского </w:t>
      </w:r>
      <w:r w:rsidRPr="00443860">
        <w:rPr>
          <w:color w:val="000000"/>
          <w:spacing w:val="1"/>
          <w:sz w:val="28"/>
          <w:szCs w:val="28"/>
        </w:rPr>
        <w:t>сельск</w:t>
      </w:r>
      <w:r>
        <w:rPr>
          <w:color w:val="000000"/>
          <w:spacing w:val="1"/>
          <w:sz w:val="28"/>
          <w:szCs w:val="28"/>
        </w:rPr>
        <w:t xml:space="preserve">ого </w:t>
      </w:r>
      <w:r w:rsidRPr="00443860">
        <w:rPr>
          <w:color w:val="000000"/>
          <w:spacing w:val="1"/>
          <w:sz w:val="28"/>
          <w:szCs w:val="28"/>
        </w:rPr>
        <w:t>поселени</w:t>
      </w:r>
      <w:r>
        <w:rPr>
          <w:color w:val="000000"/>
          <w:spacing w:val="1"/>
          <w:sz w:val="28"/>
          <w:szCs w:val="28"/>
        </w:rPr>
        <w:t>я</w:t>
      </w:r>
      <w:r w:rsidRPr="00443860">
        <w:rPr>
          <w:color w:val="000000"/>
          <w:spacing w:val="1"/>
          <w:sz w:val="28"/>
          <w:szCs w:val="28"/>
        </w:rPr>
        <w:t xml:space="preserve"> муниципального района «</w:t>
      </w:r>
      <w:r w:rsidRPr="00A931D1">
        <w:rPr>
          <w:sz w:val="28"/>
          <w:szCs w:val="28"/>
        </w:rPr>
        <w:t>Прохоровский</w:t>
      </w:r>
      <w:r w:rsidRPr="00443860">
        <w:rPr>
          <w:color w:val="000000"/>
          <w:spacing w:val="1"/>
          <w:sz w:val="28"/>
          <w:szCs w:val="28"/>
        </w:rPr>
        <w:t xml:space="preserve"> район»</w:t>
      </w:r>
      <w:r>
        <w:rPr>
          <w:color w:val="000000"/>
          <w:spacing w:val="1"/>
          <w:sz w:val="28"/>
          <w:szCs w:val="28"/>
        </w:rPr>
        <w:t xml:space="preserve"> на 2019 год</w:t>
      </w:r>
      <w:r w:rsidRPr="00443860">
        <w:rPr>
          <w:color w:val="000000"/>
          <w:spacing w:val="1"/>
          <w:sz w:val="28"/>
          <w:szCs w:val="28"/>
        </w:rPr>
        <w:t>.</w:t>
      </w:r>
    </w:p>
    <w:p w:rsidR="002913C9" w:rsidRPr="002F072B" w:rsidRDefault="002913C9" w:rsidP="002913C9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72B">
        <w:rPr>
          <w:rFonts w:ascii="Times New Roman" w:hAnsi="Times New Roman" w:cs="Times New Roman"/>
          <w:sz w:val="28"/>
          <w:szCs w:val="28"/>
        </w:rPr>
        <w:t>Передача полномочий осуществляется в связи с тем, что</w:t>
      </w:r>
      <w:r w:rsidRPr="002F0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января 2021 года вступают в силу положения Градостроительного кодекса Российской Федерации, согласно которым не допускается выдача органами местного самоуправления разрешений на строительство объектов капитального строительства на территории муниципальных образований при отсутствии в Едином государственном реестре недвижимости (далее – ЕГРН) сведений о границах территориальных зон, в которых расположены земельные участки, на которых планируются строительство или реконструкция объектов капитального строительства.</w:t>
      </w:r>
    </w:p>
    <w:p w:rsidR="002913C9" w:rsidRDefault="002913C9" w:rsidP="002913C9">
      <w:pPr>
        <w:ind w:firstLine="708"/>
        <w:jc w:val="both"/>
        <w:rPr>
          <w:sz w:val="28"/>
          <w:szCs w:val="28"/>
        </w:rPr>
      </w:pPr>
    </w:p>
    <w:p w:rsidR="002913C9" w:rsidRDefault="002913C9" w:rsidP="002913C9">
      <w:pPr>
        <w:ind w:firstLine="708"/>
        <w:jc w:val="both"/>
        <w:rPr>
          <w:sz w:val="28"/>
          <w:szCs w:val="28"/>
        </w:rPr>
      </w:pPr>
    </w:p>
    <w:p w:rsidR="002913C9" w:rsidRPr="005C44CD" w:rsidRDefault="002913C9" w:rsidP="002913C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13C9" w:rsidRPr="00EA5CDF" w:rsidRDefault="002913C9" w:rsidP="002913C9">
      <w:pPr>
        <w:jc w:val="center"/>
        <w:rPr>
          <w:sz w:val="28"/>
          <w:szCs w:val="28"/>
        </w:rPr>
      </w:pPr>
    </w:p>
    <w:p w:rsidR="00245B92" w:rsidRDefault="00245B92"/>
    <w:sectPr w:rsidR="00245B92" w:rsidSect="004534B2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2913C9"/>
    <w:rsid w:val="00245B92"/>
    <w:rsid w:val="0029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13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9"/>
    <w:qFormat/>
    <w:rsid w:val="002913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13C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913C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rsid w:val="002913C9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2913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4">
    <w:name w:val="Normal (Web)"/>
    <w:basedOn w:val="a"/>
    <w:uiPriority w:val="99"/>
    <w:rsid w:val="002913C9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ConsPlusNormal0">
    <w:name w:val="ConsPlusNormal Знак"/>
    <w:link w:val="ConsPlusNormal"/>
    <w:uiPriority w:val="99"/>
    <w:locked/>
    <w:rsid w:val="002913C9"/>
    <w:rPr>
      <w:rFonts w:ascii="Arial" w:eastAsia="Times New Roman" w:hAnsi="Arial" w:cs="Arial"/>
      <w:lang w:eastAsia="ru-RU"/>
    </w:rPr>
  </w:style>
  <w:style w:type="paragraph" w:styleId="a5">
    <w:name w:val="No Spacing"/>
    <w:uiPriority w:val="99"/>
    <w:qFormat/>
    <w:rsid w:val="002913C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2913C9"/>
    <w:pPr>
      <w:widowControl w:val="0"/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rsid w:val="002913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Без интервала2"/>
    <w:uiPriority w:val="99"/>
    <w:rsid w:val="002913C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2913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bkinadm@belgtts.ru" TargetMode="External"/><Relationship Id="rId5" Type="http://schemas.openxmlformats.org/officeDocument/2006/relationships/hyperlink" Target="http://luchki.admprohorov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2956</Words>
  <Characters>16852</Characters>
  <Application>Microsoft Office Word</Application>
  <DocSecurity>0</DocSecurity>
  <Lines>140</Lines>
  <Paragraphs>39</Paragraphs>
  <ScaleCrop>false</ScaleCrop>
  <Company>Reanimator Extreme Edition</Company>
  <LinksUpToDate>false</LinksUpToDate>
  <CharactersWithSpaces>19769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2023-03-30T07:44:00Z</dcterms:created>
  <dcterms:modified xsi:type="dcterms:W3CDTF">2023-03-30T07:44:00Z</dcterms:modified>
</cp:coreProperties>
</file>